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612F1" w14:textId="2E701F6E" w:rsidR="005149B7" w:rsidRDefault="00D75B11">
      <w:pPr>
        <w:spacing w:line="360" w:lineRule="auto"/>
        <w:jc w:val="center"/>
        <w:rPr>
          <w:rFonts w:ascii="楷体" w:eastAsia="楷体" w:hAnsi="楷体"/>
          <w:sz w:val="36"/>
        </w:rPr>
      </w:pPr>
      <w:r>
        <w:rPr>
          <w:rFonts w:ascii="楷体" w:eastAsia="楷体" w:hAnsi="楷体" w:hint="eastAsia"/>
          <w:b/>
          <w:sz w:val="32"/>
        </w:rPr>
        <w:t>202</w:t>
      </w:r>
      <w:r w:rsidR="003548D9">
        <w:rPr>
          <w:rFonts w:ascii="楷体" w:eastAsia="楷体" w:hAnsi="楷体"/>
          <w:b/>
          <w:sz w:val="32"/>
        </w:rPr>
        <w:t>4</w:t>
      </w:r>
      <w:r>
        <w:rPr>
          <w:rFonts w:ascii="楷体" w:eastAsia="楷体" w:hAnsi="楷体" w:hint="eastAsia"/>
          <w:b/>
          <w:sz w:val="32"/>
        </w:rPr>
        <w:t>年</w:t>
      </w:r>
      <w:r>
        <w:rPr>
          <w:rFonts w:ascii="楷体" w:eastAsia="楷体" w:hAnsi="楷体" w:hint="eastAsia"/>
          <w:b/>
          <w:color w:val="000000"/>
          <w:sz w:val="32"/>
        </w:rPr>
        <w:t>硕士研究生招生专业考试大纲</w:t>
      </w:r>
    </w:p>
    <w:p w14:paraId="31017D0C" w14:textId="77777777" w:rsidR="005149B7" w:rsidRDefault="00D75B11">
      <w:pPr>
        <w:spacing w:line="360" w:lineRule="auto"/>
        <w:rPr>
          <w:rFonts w:ascii="楷体" w:eastAsia="楷体" w:hAnsi="楷体"/>
          <w:color w:val="000000"/>
          <w:sz w:val="32"/>
        </w:rPr>
      </w:pPr>
      <w:r>
        <w:rPr>
          <w:rFonts w:ascii="楷体" w:eastAsia="楷体" w:hAnsi="楷体" w:hint="eastAsia"/>
          <w:b/>
          <w:bCs/>
          <w:color w:val="000000"/>
          <w:sz w:val="32"/>
        </w:rPr>
        <w:t>学院代码</w:t>
      </w:r>
      <w:r>
        <w:rPr>
          <w:rFonts w:ascii="楷体" w:eastAsia="楷体" w:hAnsi="楷体" w:hint="eastAsia"/>
          <w:color w:val="000000"/>
          <w:sz w:val="32"/>
        </w:rPr>
        <w:t>：05</w:t>
      </w:r>
    </w:p>
    <w:p w14:paraId="2126F281" w14:textId="77777777" w:rsidR="005149B7" w:rsidRDefault="00D75B11">
      <w:pPr>
        <w:spacing w:line="360" w:lineRule="auto"/>
        <w:rPr>
          <w:rFonts w:ascii="楷体" w:eastAsia="楷体" w:hAnsi="楷体"/>
          <w:b/>
          <w:bCs/>
          <w:color w:val="000000"/>
          <w:sz w:val="32"/>
        </w:rPr>
      </w:pPr>
      <w:r>
        <w:rPr>
          <w:rFonts w:ascii="楷体" w:eastAsia="楷体" w:hAnsi="楷体" w:hint="eastAsia"/>
          <w:b/>
          <w:bCs/>
          <w:color w:val="000000"/>
          <w:sz w:val="32"/>
        </w:rPr>
        <w:t>学院名称：外国语学院</w:t>
      </w:r>
    </w:p>
    <w:p w14:paraId="6E31FABA" w14:textId="77777777" w:rsidR="005149B7" w:rsidRDefault="00D75B11">
      <w:pPr>
        <w:spacing w:line="360" w:lineRule="auto"/>
        <w:rPr>
          <w:rFonts w:ascii="楷体" w:eastAsia="楷体" w:hAnsi="楷体"/>
          <w:color w:val="000000"/>
          <w:sz w:val="32"/>
        </w:rPr>
      </w:pPr>
      <w:r>
        <w:rPr>
          <w:rFonts w:ascii="楷体" w:eastAsia="楷体" w:hAnsi="楷体" w:hint="eastAsia"/>
          <w:b/>
          <w:bCs/>
          <w:color w:val="000000"/>
          <w:sz w:val="32"/>
        </w:rPr>
        <w:t>专业代码及专业名称</w:t>
      </w:r>
      <w:r>
        <w:rPr>
          <w:rFonts w:ascii="楷体" w:eastAsia="楷体" w:hAnsi="楷体" w:hint="eastAsia"/>
          <w:color w:val="000000"/>
          <w:sz w:val="32"/>
        </w:rPr>
        <w:t>：</w:t>
      </w:r>
      <w:r>
        <w:rPr>
          <w:rFonts w:ascii="楷体" w:eastAsia="楷体" w:hAnsi="楷体" w:hint="eastAsia"/>
          <w:sz w:val="32"/>
        </w:rPr>
        <w:t>055105</w:t>
      </w:r>
      <w:r>
        <w:rPr>
          <w:rFonts w:ascii="楷体" w:eastAsia="楷体" w:hAnsi="楷体" w:hint="eastAsia"/>
          <w:color w:val="000000"/>
          <w:sz w:val="32"/>
        </w:rPr>
        <w:t>日语笔译&lt;专业学位&gt;</w:t>
      </w:r>
    </w:p>
    <w:p w14:paraId="0E6CB6CC" w14:textId="77777777" w:rsidR="005149B7" w:rsidRDefault="00D75B11">
      <w:pPr>
        <w:spacing w:line="360" w:lineRule="auto"/>
        <w:rPr>
          <w:rFonts w:ascii="楷体" w:eastAsia="楷体" w:hAnsi="楷体"/>
          <w:color w:val="000000"/>
          <w:sz w:val="32"/>
        </w:rPr>
      </w:pPr>
      <w:r>
        <w:rPr>
          <w:rFonts w:ascii="楷体" w:eastAsia="楷体" w:hAnsi="楷体" w:hint="eastAsia"/>
          <w:b/>
          <w:bCs/>
          <w:color w:val="000000"/>
          <w:sz w:val="32"/>
        </w:rPr>
        <w:t>初试科目代码及名称</w:t>
      </w:r>
      <w:r>
        <w:rPr>
          <w:rFonts w:ascii="楷体" w:eastAsia="楷体" w:hAnsi="楷体" w:hint="eastAsia"/>
          <w:color w:val="000000"/>
          <w:sz w:val="32"/>
        </w:rPr>
        <w:t>：</w:t>
      </w:r>
    </w:p>
    <w:p w14:paraId="7BAD6215" w14:textId="77777777" w:rsidR="005149B7" w:rsidRDefault="00D75B11">
      <w:pPr>
        <w:spacing w:line="360" w:lineRule="auto"/>
        <w:rPr>
          <w:rFonts w:ascii="楷体" w:eastAsia="楷体" w:hAnsi="楷体"/>
          <w:color w:val="000000"/>
          <w:sz w:val="32"/>
        </w:rPr>
      </w:pPr>
      <w:r>
        <w:rPr>
          <w:rFonts w:ascii="楷体" w:eastAsia="楷体" w:hAnsi="楷体" w:hint="eastAsia"/>
          <w:color w:val="000000"/>
          <w:sz w:val="32"/>
        </w:rPr>
        <w:fldChar w:fldCharType="begin"/>
      </w:r>
      <w:r>
        <w:rPr>
          <w:rFonts w:ascii="楷体" w:eastAsia="楷体" w:hAnsi="楷体" w:hint="eastAsia"/>
          <w:color w:val="000000"/>
          <w:sz w:val="32"/>
        </w:rPr>
        <w:instrText xml:space="preserve"> = 1 \* GB3 \* MERGEFORMAT </w:instrText>
      </w:r>
      <w:r>
        <w:rPr>
          <w:rFonts w:ascii="楷体" w:eastAsia="楷体" w:hAnsi="楷体" w:hint="eastAsia"/>
          <w:color w:val="000000"/>
          <w:sz w:val="32"/>
        </w:rPr>
        <w:fldChar w:fldCharType="separate"/>
      </w:r>
      <w:r>
        <w:rPr>
          <w:rFonts w:ascii="楷体" w:eastAsia="楷体" w:hAnsi="楷体" w:hint="eastAsia"/>
          <w:color w:val="000000"/>
          <w:sz w:val="32"/>
        </w:rPr>
        <w:t>①</w:t>
      </w:r>
      <w:r>
        <w:rPr>
          <w:rFonts w:ascii="楷体" w:eastAsia="楷体" w:hAnsi="楷体" w:hint="eastAsia"/>
          <w:color w:val="000000"/>
          <w:sz w:val="32"/>
        </w:rPr>
        <w:fldChar w:fldCharType="end"/>
      </w:r>
      <w:r>
        <w:rPr>
          <w:rFonts w:ascii="楷体" w:eastAsia="楷体" w:hAnsi="楷体" w:hint="eastAsia"/>
          <w:color w:val="FF0000"/>
          <w:sz w:val="32"/>
        </w:rPr>
        <w:t xml:space="preserve"> </w:t>
      </w:r>
      <w:r>
        <w:rPr>
          <w:rFonts w:ascii="楷体" w:eastAsia="楷体" w:hAnsi="楷体" w:hint="eastAsia"/>
          <w:sz w:val="32"/>
        </w:rPr>
        <w:t>213</w:t>
      </w:r>
      <w:r>
        <w:rPr>
          <w:rFonts w:ascii="楷体" w:eastAsia="楷体" w:hAnsi="楷体" w:hint="eastAsia"/>
          <w:color w:val="000000"/>
          <w:sz w:val="32"/>
        </w:rPr>
        <w:t xml:space="preserve"> 翻译硕士日语</w:t>
      </w:r>
    </w:p>
    <w:p w14:paraId="4598C5C0" w14:textId="77777777" w:rsidR="005149B7" w:rsidRDefault="00D75B11">
      <w:pPr>
        <w:spacing w:line="360" w:lineRule="auto"/>
        <w:rPr>
          <w:rFonts w:ascii="楷体" w:eastAsia="楷体" w:hAnsi="楷体"/>
          <w:color w:val="000000"/>
          <w:sz w:val="32"/>
        </w:rPr>
      </w:pPr>
      <w:r>
        <w:rPr>
          <w:rFonts w:ascii="楷体" w:eastAsia="楷体" w:hAnsi="楷体" w:hint="eastAsia"/>
          <w:color w:val="000000"/>
          <w:sz w:val="32"/>
        </w:rPr>
        <w:fldChar w:fldCharType="begin"/>
      </w:r>
      <w:r>
        <w:rPr>
          <w:rFonts w:ascii="楷体" w:eastAsia="楷体" w:hAnsi="楷体" w:hint="eastAsia"/>
          <w:color w:val="000000"/>
          <w:sz w:val="32"/>
        </w:rPr>
        <w:instrText xml:space="preserve"> = 2 \* GB3 \* MERGEFORMAT </w:instrText>
      </w:r>
      <w:r>
        <w:rPr>
          <w:rFonts w:ascii="楷体" w:eastAsia="楷体" w:hAnsi="楷体" w:hint="eastAsia"/>
          <w:color w:val="000000"/>
          <w:sz w:val="32"/>
        </w:rPr>
        <w:fldChar w:fldCharType="separate"/>
      </w:r>
      <w:r>
        <w:rPr>
          <w:rFonts w:ascii="楷体" w:eastAsia="楷体" w:hAnsi="楷体" w:hint="eastAsia"/>
          <w:color w:val="000000"/>
          <w:sz w:val="32"/>
        </w:rPr>
        <w:t>②</w:t>
      </w:r>
      <w:r>
        <w:rPr>
          <w:rFonts w:ascii="楷体" w:eastAsia="楷体" w:hAnsi="楷体" w:hint="eastAsia"/>
          <w:color w:val="000000"/>
          <w:sz w:val="32"/>
        </w:rPr>
        <w:fldChar w:fldCharType="end"/>
      </w:r>
      <w:r>
        <w:rPr>
          <w:rFonts w:ascii="楷体" w:eastAsia="楷体" w:hAnsi="楷体" w:hint="eastAsia"/>
          <w:color w:val="000000"/>
          <w:sz w:val="32"/>
        </w:rPr>
        <w:t xml:space="preserve"> </w:t>
      </w:r>
      <w:r>
        <w:rPr>
          <w:rFonts w:ascii="楷体" w:eastAsia="楷体" w:hAnsi="楷体" w:hint="eastAsia"/>
          <w:sz w:val="32"/>
        </w:rPr>
        <w:t>359</w:t>
      </w:r>
      <w:r>
        <w:rPr>
          <w:rFonts w:ascii="楷体" w:eastAsia="楷体" w:hAnsi="楷体" w:hint="eastAsia"/>
          <w:color w:val="000000"/>
          <w:sz w:val="32"/>
        </w:rPr>
        <w:t>日语翻译基础</w:t>
      </w:r>
    </w:p>
    <w:p w14:paraId="10E735FD" w14:textId="77777777" w:rsidR="005149B7" w:rsidRDefault="00D75B11">
      <w:pPr>
        <w:spacing w:line="360" w:lineRule="auto"/>
        <w:rPr>
          <w:rFonts w:ascii="楷体" w:eastAsia="楷体" w:hAnsi="楷体"/>
          <w:color w:val="000000"/>
          <w:sz w:val="32"/>
        </w:rPr>
      </w:pPr>
      <w:r>
        <w:rPr>
          <w:rFonts w:ascii="楷体" w:eastAsia="楷体" w:hAnsi="楷体" w:hint="eastAsia"/>
          <w:color w:val="000000"/>
          <w:sz w:val="32"/>
        </w:rPr>
        <w:fldChar w:fldCharType="begin"/>
      </w:r>
      <w:r>
        <w:rPr>
          <w:rFonts w:ascii="楷体" w:eastAsia="楷体" w:hAnsi="楷体" w:hint="eastAsia"/>
          <w:color w:val="000000"/>
          <w:sz w:val="32"/>
        </w:rPr>
        <w:instrText xml:space="preserve"> = 3 \* GB3 \* MERGEFORMAT </w:instrText>
      </w:r>
      <w:r>
        <w:rPr>
          <w:rFonts w:ascii="楷体" w:eastAsia="楷体" w:hAnsi="楷体" w:hint="eastAsia"/>
          <w:color w:val="000000"/>
          <w:sz w:val="32"/>
        </w:rPr>
        <w:fldChar w:fldCharType="separate"/>
      </w:r>
      <w:r>
        <w:rPr>
          <w:rFonts w:ascii="楷体" w:eastAsia="楷体" w:hAnsi="楷体" w:hint="eastAsia"/>
          <w:color w:val="000000"/>
          <w:sz w:val="32"/>
        </w:rPr>
        <w:t>③</w:t>
      </w:r>
      <w:r>
        <w:rPr>
          <w:rFonts w:ascii="楷体" w:eastAsia="楷体" w:hAnsi="楷体" w:hint="eastAsia"/>
          <w:color w:val="000000"/>
          <w:sz w:val="32"/>
        </w:rPr>
        <w:fldChar w:fldCharType="end"/>
      </w:r>
      <w:r>
        <w:rPr>
          <w:rFonts w:ascii="楷体" w:eastAsia="楷体" w:hAnsi="楷体" w:hint="eastAsia"/>
          <w:color w:val="000000"/>
          <w:sz w:val="32"/>
        </w:rPr>
        <w:t xml:space="preserve"> 448 汉语写作与百科知识</w:t>
      </w:r>
    </w:p>
    <w:p w14:paraId="110ED938" w14:textId="77777777" w:rsidR="005149B7" w:rsidRDefault="005149B7">
      <w:pPr>
        <w:spacing w:line="360" w:lineRule="auto"/>
        <w:rPr>
          <w:rFonts w:ascii="楷体" w:eastAsia="楷体" w:hAnsi="楷体"/>
          <w:b/>
          <w:bCs/>
          <w:color w:val="000000"/>
          <w:sz w:val="32"/>
        </w:rPr>
      </w:pPr>
    </w:p>
    <w:p w14:paraId="01AFF690" w14:textId="77777777" w:rsidR="005149B7" w:rsidRDefault="00D75B11">
      <w:pPr>
        <w:spacing w:line="360" w:lineRule="auto"/>
        <w:rPr>
          <w:rFonts w:ascii="楷体" w:eastAsia="楷体" w:hAnsi="楷体"/>
          <w:color w:val="000000"/>
          <w:sz w:val="32"/>
        </w:rPr>
      </w:pPr>
      <w:r>
        <w:rPr>
          <w:rFonts w:ascii="楷体" w:eastAsia="楷体" w:hAnsi="楷体" w:hint="eastAsia"/>
          <w:b/>
          <w:bCs/>
          <w:color w:val="000000"/>
          <w:sz w:val="32"/>
        </w:rPr>
        <w:t>参考书目及考试大纲</w:t>
      </w:r>
      <w:r>
        <w:rPr>
          <w:rFonts w:ascii="楷体" w:eastAsia="楷体" w:hAnsi="楷体" w:hint="eastAsia"/>
          <w:color w:val="000000"/>
          <w:sz w:val="32"/>
        </w:rPr>
        <w:t>：</w:t>
      </w:r>
    </w:p>
    <w:p w14:paraId="5692B526" w14:textId="77777777" w:rsidR="005149B7" w:rsidRDefault="00D75B11">
      <w:pPr>
        <w:jc w:val="both"/>
        <w:rPr>
          <w:rFonts w:asciiTheme="minorEastAsia" w:eastAsiaTheme="minorEastAsia" w:hAnsiTheme="minorEastAsia" w:cstheme="minorEastAsia"/>
          <w:sz w:val="21"/>
          <w:szCs w:val="21"/>
        </w:rPr>
      </w:pPr>
      <w:r>
        <w:rPr>
          <w:rFonts w:ascii="黑体" w:eastAsia="黑体" w:hAnsi="黑体" w:cs="黑体" w:hint="eastAsia"/>
          <w:b/>
          <w:bCs/>
          <w:color w:val="000000"/>
          <w:sz w:val="32"/>
        </w:rPr>
        <w:t>①</w:t>
      </w:r>
      <w:r>
        <w:rPr>
          <w:rFonts w:ascii="楷体" w:eastAsia="楷体" w:hAnsi="楷体" w:hint="eastAsia"/>
          <w:b/>
          <w:bCs/>
          <w:color w:val="000000"/>
          <w:sz w:val="32"/>
        </w:rPr>
        <w:t xml:space="preserve"> 参考书目：</w:t>
      </w:r>
    </w:p>
    <w:p w14:paraId="553C4D8B" w14:textId="368F9A70" w:rsidR="005149B7" w:rsidRPr="001B3B45" w:rsidRDefault="00D75B11">
      <w:pPr>
        <w:widowControl w:val="0"/>
        <w:autoSpaceDE w:val="0"/>
        <w:autoSpaceDN w:val="0"/>
        <w:spacing w:line="360" w:lineRule="exact"/>
        <w:ind w:firstLineChars="50" w:firstLine="120"/>
        <w:jc w:val="both"/>
        <w:rPr>
          <w:rFonts w:asciiTheme="minorEastAsia" w:eastAsiaTheme="minorEastAsia" w:hAnsiTheme="minorEastAsia" w:cstheme="minorEastAsia"/>
          <w:spacing w:val="-4"/>
          <w:sz w:val="24"/>
          <w:szCs w:val="24"/>
        </w:rPr>
      </w:pPr>
      <w:r>
        <w:rPr>
          <w:rFonts w:asciiTheme="minorEastAsia" w:eastAsiaTheme="minorEastAsia" w:hAnsiTheme="minorEastAsia" w:cstheme="minorEastAsia"/>
          <w:sz w:val="24"/>
          <w:szCs w:val="24"/>
        </w:rPr>
        <w:t>1.</w:t>
      </w:r>
      <w:r w:rsidRPr="001B3B45">
        <w:rPr>
          <w:rFonts w:asciiTheme="minorEastAsia" w:eastAsiaTheme="minorEastAsia" w:hAnsiTheme="minorEastAsia" w:cstheme="minorEastAsia" w:hint="eastAsia"/>
          <w:spacing w:val="-4"/>
          <w:sz w:val="24"/>
          <w:szCs w:val="24"/>
        </w:rPr>
        <w:t>周平，陈小芬.</w:t>
      </w:r>
      <w:r w:rsidRPr="001B3B45">
        <w:rPr>
          <w:rFonts w:asciiTheme="minorEastAsia" w:eastAsiaTheme="minorEastAsia" w:hAnsiTheme="minorEastAsia" w:cstheme="minorEastAsia"/>
          <w:spacing w:val="-4"/>
          <w:sz w:val="24"/>
          <w:szCs w:val="24"/>
        </w:rPr>
        <w:t>《</w:t>
      </w:r>
      <w:r w:rsidRPr="001B3B45">
        <w:rPr>
          <w:rFonts w:asciiTheme="minorEastAsia" w:eastAsiaTheme="minorEastAsia" w:hAnsiTheme="minorEastAsia" w:cstheme="minorEastAsia" w:hint="eastAsia"/>
          <w:spacing w:val="-4"/>
          <w:sz w:val="24"/>
          <w:szCs w:val="24"/>
        </w:rPr>
        <w:t>新编日语（重排本）</w:t>
      </w:r>
      <w:r w:rsidRPr="001B3B45">
        <w:rPr>
          <w:rFonts w:asciiTheme="minorEastAsia" w:eastAsiaTheme="minorEastAsia" w:hAnsiTheme="minorEastAsia" w:cstheme="minorEastAsia"/>
          <w:spacing w:val="-4"/>
          <w:sz w:val="24"/>
          <w:szCs w:val="24"/>
        </w:rPr>
        <w:t>》(</w:t>
      </w:r>
      <w:r w:rsidRPr="001B3B45">
        <w:rPr>
          <w:rFonts w:asciiTheme="minorEastAsia" w:eastAsiaTheme="minorEastAsia" w:hAnsiTheme="minorEastAsia" w:cstheme="minorEastAsia" w:hint="eastAsia"/>
          <w:spacing w:val="-4"/>
          <w:sz w:val="24"/>
          <w:szCs w:val="24"/>
        </w:rPr>
        <w:t>1-4</w:t>
      </w:r>
      <w:r w:rsidRPr="001B3B45">
        <w:rPr>
          <w:rFonts w:asciiTheme="minorEastAsia" w:eastAsiaTheme="minorEastAsia" w:hAnsiTheme="minorEastAsia" w:cstheme="minorEastAsia"/>
          <w:spacing w:val="-4"/>
          <w:sz w:val="24"/>
          <w:szCs w:val="24"/>
        </w:rPr>
        <w:t>册)</w:t>
      </w:r>
      <w:r w:rsidRPr="001B3B45">
        <w:rPr>
          <w:rFonts w:asciiTheme="minorEastAsia" w:eastAsiaTheme="minorEastAsia" w:hAnsiTheme="minorEastAsia" w:cstheme="minorEastAsia" w:hint="eastAsia"/>
          <w:spacing w:val="-4"/>
          <w:sz w:val="24"/>
          <w:szCs w:val="24"/>
        </w:rPr>
        <w:t>.上海外语教育出版社</w:t>
      </w:r>
      <w:r w:rsidRPr="001B3B45">
        <w:rPr>
          <w:rFonts w:asciiTheme="minorEastAsia" w:eastAsiaTheme="minorEastAsia" w:hAnsiTheme="minorEastAsia" w:cstheme="minorEastAsia"/>
          <w:spacing w:val="-4"/>
          <w:sz w:val="24"/>
          <w:szCs w:val="24"/>
        </w:rPr>
        <w:t>，20</w:t>
      </w:r>
      <w:r w:rsidRPr="001B3B45">
        <w:rPr>
          <w:rFonts w:asciiTheme="minorEastAsia" w:eastAsiaTheme="minorEastAsia" w:hAnsiTheme="minorEastAsia" w:cstheme="minorEastAsia" w:hint="eastAsia"/>
          <w:spacing w:val="-4"/>
          <w:sz w:val="24"/>
          <w:szCs w:val="24"/>
        </w:rPr>
        <w:t>17</w:t>
      </w:r>
    </w:p>
    <w:p w14:paraId="26325070" w14:textId="7B400C61" w:rsidR="007731F4" w:rsidRDefault="00D75B11" w:rsidP="007731F4">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sz w:val="24"/>
          <w:szCs w:val="24"/>
        </w:rPr>
        <w:t>.</w:t>
      </w:r>
      <w:r w:rsidR="00970F25">
        <w:rPr>
          <w:rFonts w:asciiTheme="minorEastAsia" w:eastAsiaTheme="minorEastAsia" w:hAnsiTheme="minorEastAsia" w:cstheme="minorEastAsia" w:hint="eastAsia"/>
          <w:sz w:val="24"/>
          <w:szCs w:val="24"/>
        </w:rPr>
        <w:t>陆静华，</w:t>
      </w:r>
      <w:r w:rsidR="007731F4">
        <w:rPr>
          <w:rFonts w:asciiTheme="minorEastAsia" w:eastAsiaTheme="minorEastAsia" w:hAnsiTheme="minorEastAsia" w:cstheme="minorEastAsia" w:hint="eastAsia"/>
          <w:sz w:val="24"/>
          <w:szCs w:val="24"/>
        </w:rPr>
        <w:t>陈小芬.《</w:t>
      </w:r>
      <w:r w:rsidR="00970F25">
        <w:rPr>
          <w:rFonts w:asciiTheme="minorEastAsia" w:eastAsiaTheme="minorEastAsia" w:hAnsiTheme="minorEastAsia" w:cstheme="minorEastAsia" w:hint="eastAsia"/>
          <w:sz w:val="24"/>
          <w:szCs w:val="24"/>
        </w:rPr>
        <w:t>日语综合教程</w:t>
      </w:r>
      <w:r w:rsidR="007731F4">
        <w:rPr>
          <w:rFonts w:asciiTheme="minorEastAsia" w:eastAsiaTheme="minorEastAsia" w:hAnsiTheme="minorEastAsia" w:cstheme="minorEastAsia" w:hint="eastAsia"/>
          <w:sz w:val="24"/>
          <w:szCs w:val="24"/>
        </w:rPr>
        <w:t>》（5</w:t>
      </w:r>
      <w:r w:rsidR="007731F4">
        <w:rPr>
          <w:rFonts w:asciiTheme="minorEastAsia" w:eastAsiaTheme="minorEastAsia" w:hAnsiTheme="minorEastAsia" w:cstheme="minorEastAsia"/>
          <w:sz w:val="24"/>
          <w:szCs w:val="24"/>
        </w:rPr>
        <w:t>-6</w:t>
      </w:r>
      <w:r w:rsidR="007731F4">
        <w:rPr>
          <w:rFonts w:asciiTheme="minorEastAsia" w:eastAsiaTheme="minorEastAsia" w:hAnsiTheme="minorEastAsia" w:cstheme="minorEastAsia" w:hint="eastAsia"/>
          <w:sz w:val="24"/>
          <w:szCs w:val="24"/>
        </w:rPr>
        <w:t>册）.</w:t>
      </w:r>
      <w:r w:rsidR="007731F4" w:rsidRPr="007731F4">
        <w:rPr>
          <w:rFonts w:asciiTheme="minorEastAsia" w:eastAsiaTheme="minorEastAsia" w:hAnsiTheme="minorEastAsia" w:cstheme="minorEastAsia" w:hint="eastAsia"/>
          <w:sz w:val="24"/>
          <w:szCs w:val="24"/>
        </w:rPr>
        <w:t xml:space="preserve"> </w:t>
      </w:r>
      <w:r w:rsidR="007731F4">
        <w:rPr>
          <w:rFonts w:asciiTheme="minorEastAsia" w:eastAsiaTheme="minorEastAsia" w:hAnsiTheme="minorEastAsia" w:cstheme="minorEastAsia" w:hint="eastAsia"/>
          <w:sz w:val="24"/>
          <w:szCs w:val="24"/>
        </w:rPr>
        <w:t>上海外语教育出版社</w:t>
      </w:r>
      <w:r w:rsidR="007731F4">
        <w:rPr>
          <w:rFonts w:asciiTheme="minorEastAsia" w:eastAsiaTheme="minorEastAsia" w:hAnsiTheme="minorEastAsia" w:cstheme="minorEastAsia"/>
          <w:sz w:val="24"/>
          <w:szCs w:val="24"/>
        </w:rPr>
        <w:t>，2</w:t>
      </w:r>
      <w:r w:rsidR="001B3B45">
        <w:rPr>
          <w:rFonts w:asciiTheme="minorEastAsia" w:eastAsiaTheme="minorEastAsia" w:hAnsiTheme="minorEastAsia" w:cstheme="minorEastAsia"/>
          <w:sz w:val="24"/>
          <w:szCs w:val="24"/>
        </w:rPr>
        <w:t>023</w:t>
      </w:r>
    </w:p>
    <w:p w14:paraId="1403195C" w14:textId="2087E95A" w:rsidR="001B3B45" w:rsidRPr="003548D9" w:rsidRDefault="001B3B45" w:rsidP="001B3B45">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sidRPr="003548D9">
        <w:rPr>
          <w:rFonts w:ascii="MS Mincho" w:eastAsia="MS Mincho" w:hAnsi="MS Mincho" w:cstheme="minorEastAsia" w:hint="eastAsia"/>
          <w:sz w:val="24"/>
          <w:szCs w:val="24"/>
        </w:rPr>
        <w:t>3．</w:t>
      </w:r>
      <w:r w:rsidRPr="003548D9">
        <w:rPr>
          <w:rFonts w:asciiTheme="minorEastAsia" w:eastAsiaTheme="minorEastAsia" w:hAnsiTheme="minorEastAsia" w:cstheme="minorEastAsia" w:hint="eastAsia"/>
          <w:sz w:val="24"/>
          <w:szCs w:val="24"/>
        </w:rPr>
        <w:t>梁传宝、高宁编著.《新编日汉翻译教程》，上海外语教育出版社，200</w:t>
      </w:r>
      <w:r w:rsidRPr="003548D9">
        <w:rPr>
          <w:rFonts w:asciiTheme="minorEastAsia" w:eastAsiaTheme="minorEastAsia" w:hAnsiTheme="minorEastAsia" w:cstheme="minorEastAsia"/>
          <w:sz w:val="24"/>
          <w:szCs w:val="24"/>
        </w:rPr>
        <w:t>1</w:t>
      </w:r>
      <w:r w:rsidRPr="003548D9">
        <w:rPr>
          <w:rFonts w:asciiTheme="minorEastAsia" w:eastAsiaTheme="minorEastAsia" w:hAnsiTheme="minorEastAsia" w:cstheme="minorEastAsia" w:hint="eastAsia"/>
          <w:sz w:val="24"/>
          <w:szCs w:val="24"/>
        </w:rPr>
        <w:t xml:space="preserve"> </w:t>
      </w:r>
    </w:p>
    <w:p w14:paraId="55F09857" w14:textId="609687F9" w:rsidR="001B3B45" w:rsidRPr="003548D9" w:rsidRDefault="001B3B45" w:rsidP="001B3B45">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sidRPr="003548D9">
        <w:rPr>
          <w:rFonts w:asciiTheme="minorEastAsia" w:eastAsiaTheme="minorEastAsia" w:hAnsiTheme="minorEastAsia" w:cstheme="minorEastAsia" w:hint="eastAsia"/>
          <w:sz w:val="24"/>
          <w:szCs w:val="24"/>
        </w:rPr>
        <w:t>4．高宁、杜勤编著.《新编汉日翻译教程》，上海外语教育出版社，2003版。</w:t>
      </w:r>
    </w:p>
    <w:p w14:paraId="0A112B1C" w14:textId="23DEA398" w:rsidR="001B3B45" w:rsidRPr="003548D9" w:rsidRDefault="001B3B45" w:rsidP="001B3B45">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sidRPr="003548D9">
        <w:rPr>
          <w:rFonts w:asciiTheme="minorEastAsia" w:eastAsiaTheme="minorEastAsia" w:hAnsiTheme="minorEastAsia" w:cstheme="minorEastAsia" w:hint="eastAsia"/>
          <w:sz w:val="24"/>
          <w:szCs w:val="24"/>
        </w:rPr>
        <w:t>5．许钧.《翻译概论》，外语教学与研究出版社，2009年3月</w:t>
      </w:r>
    </w:p>
    <w:p w14:paraId="5D9CFA68" w14:textId="191920E7" w:rsidR="005149B7" w:rsidRPr="003548D9" w:rsidRDefault="001B3B45" w:rsidP="001B3B45">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sidRPr="003548D9">
        <w:rPr>
          <w:rFonts w:asciiTheme="minorEastAsia" w:eastAsiaTheme="minorEastAsia" w:hAnsiTheme="minorEastAsia" w:cstheme="minorEastAsia"/>
          <w:sz w:val="24"/>
          <w:szCs w:val="24"/>
        </w:rPr>
        <w:t>6</w:t>
      </w:r>
      <w:r w:rsidRPr="003548D9">
        <w:rPr>
          <w:rFonts w:asciiTheme="minorEastAsia" w:eastAsiaTheme="minorEastAsia" w:hAnsiTheme="minorEastAsia" w:cstheme="minorEastAsia" w:hint="eastAsia"/>
          <w:sz w:val="24"/>
          <w:szCs w:val="24"/>
        </w:rPr>
        <w:t>．刘敬国，何刚强/主编.《翻译通论》，外语教学与研究出版社 2011</w:t>
      </w:r>
      <w:r w:rsidRPr="003548D9">
        <w:rPr>
          <w:rFonts w:asciiTheme="minorEastAsia" w:eastAsiaTheme="minorEastAsia" w:hAnsiTheme="minorEastAsia" w:cstheme="minorEastAsia"/>
          <w:sz w:val="24"/>
          <w:szCs w:val="24"/>
        </w:rPr>
        <w:t xml:space="preserve"> </w:t>
      </w:r>
    </w:p>
    <w:p w14:paraId="634B7EEA" w14:textId="007B2CB8" w:rsidR="005149B7" w:rsidRDefault="001B3B45">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7</w:t>
      </w:r>
      <w:r w:rsidR="00D75B11">
        <w:rPr>
          <w:rFonts w:asciiTheme="minorEastAsia" w:eastAsiaTheme="minorEastAsia" w:hAnsiTheme="minorEastAsia" w:cstheme="minorEastAsia" w:hint="eastAsia"/>
          <w:sz w:val="24"/>
          <w:szCs w:val="24"/>
        </w:rPr>
        <w:t>.叶朗、朱良志</w:t>
      </w:r>
      <w:r>
        <w:rPr>
          <w:rFonts w:asciiTheme="minorEastAsia" w:eastAsiaTheme="minorEastAsia" w:hAnsiTheme="minorEastAsia" w:cstheme="minorEastAsia" w:hint="eastAsia"/>
          <w:sz w:val="24"/>
          <w:szCs w:val="24"/>
        </w:rPr>
        <w:t>.</w:t>
      </w:r>
      <w:r w:rsidR="00D75B11">
        <w:rPr>
          <w:rFonts w:asciiTheme="minorEastAsia" w:eastAsiaTheme="minorEastAsia" w:hAnsiTheme="minorEastAsia" w:cstheme="minorEastAsia" w:hint="eastAsia"/>
          <w:sz w:val="24"/>
          <w:szCs w:val="24"/>
        </w:rPr>
        <w:t xml:space="preserve">《中国文化读本》.外语教学与研究出版社，2008年 </w:t>
      </w:r>
    </w:p>
    <w:p w14:paraId="6250D27D" w14:textId="47B82D30" w:rsidR="005149B7" w:rsidRDefault="001B3B45">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8</w:t>
      </w:r>
      <w:r w:rsidR="00D75B11">
        <w:rPr>
          <w:rFonts w:asciiTheme="minorEastAsia" w:eastAsiaTheme="minorEastAsia" w:hAnsiTheme="minorEastAsia" w:cstheme="minorEastAsia" w:hint="eastAsia"/>
          <w:sz w:val="24"/>
          <w:szCs w:val="24"/>
        </w:rPr>
        <w:t>.罗时华.《实用文体写作教程》.科学出版社，2009年版</w:t>
      </w:r>
    </w:p>
    <w:p w14:paraId="51A7EC70" w14:textId="494B4D24" w:rsidR="005149B7" w:rsidRDefault="001B3B45">
      <w:pPr>
        <w:widowControl w:val="0"/>
        <w:autoSpaceDE w:val="0"/>
        <w:autoSpaceDN w:val="0"/>
        <w:spacing w:line="360" w:lineRule="exact"/>
        <w:ind w:firstLineChars="50" w:firstLine="12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9</w:t>
      </w:r>
      <w:r w:rsidR="00D75B11">
        <w:rPr>
          <w:rFonts w:asciiTheme="minorEastAsia" w:eastAsiaTheme="minorEastAsia" w:hAnsiTheme="minorEastAsia" w:cstheme="minorEastAsia" w:hint="eastAsia"/>
          <w:sz w:val="24"/>
          <w:szCs w:val="24"/>
        </w:rPr>
        <w:t>.李国正.</w:t>
      </w:r>
      <w:r w:rsidR="00D75B11">
        <w:rPr>
          <w:rFonts w:asciiTheme="minorEastAsia" w:eastAsiaTheme="minorEastAsia" w:hAnsiTheme="minorEastAsia" w:cstheme="minorEastAsia"/>
          <w:sz w:val="24"/>
          <w:szCs w:val="24"/>
        </w:rPr>
        <w:t>《汉语写作与百科知识》</w:t>
      </w:r>
      <w:r w:rsidR="00D75B11">
        <w:rPr>
          <w:rFonts w:asciiTheme="minorEastAsia" w:eastAsiaTheme="minorEastAsia" w:hAnsiTheme="minorEastAsia" w:cstheme="minorEastAsia" w:hint="eastAsia"/>
          <w:sz w:val="24"/>
          <w:szCs w:val="24"/>
        </w:rPr>
        <w:t>.</w:t>
      </w:r>
      <w:r w:rsidR="00D75B11">
        <w:rPr>
          <w:rFonts w:asciiTheme="minorEastAsia" w:eastAsiaTheme="minorEastAsia" w:hAnsiTheme="minorEastAsia" w:cstheme="minorEastAsia"/>
          <w:sz w:val="24"/>
          <w:szCs w:val="24"/>
        </w:rPr>
        <w:t>天津科技翻译出版社</w:t>
      </w:r>
      <w:r w:rsidR="00D75B11">
        <w:rPr>
          <w:rFonts w:asciiTheme="minorEastAsia" w:eastAsiaTheme="minorEastAsia" w:hAnsiTheme="minorEastAsia" w:cstheme="minorEastAsia" w:hint="eastAsia"/>
          <w:sz w:val="24"/>
          <w:szCs w:val="24"/>
        </w:rPr>
        <w:t>，2016</w:t>
      </w:r>
      <w:r w:rsidR="00D75B11">
        <w:rPr>
          <w:rFonts w:asciiTheme="minorEastAsia" w:eastAsiaTheme="minorEastAsia" w:hAnsiTheme="minorEastAsia" w:cstheme="minorEastAsia"/>
          <w:sz w:val="24"/>
          <w:szCs w:val="24"/>
        </w:rPr>
        <w:t>.01</w:t>
      </w:r>
    </w:p>
    <w:p w14:paraId="32265529" w14:textId="0E0DCF80" w:rsidR="005149B7" w:rsidRDefault="00D75B11">
      <w:pPr>
        <w:spacing w:line="360" w:lineRule="auto"/>
        <w:rPr>
          <w:rFonts w:ascii="楷体" w:eastAsia="楷体" w:hAnsi="楷体"/>
          <w:color w:val="000000"/>
          <w:sz w:val="32"/>
        </w:rPr>
      </w:pPr>
      <w:r>
        <w:rPr>
          <w:rFonts w:ascii="黑体" w:eastAsia="黑体" w:hAnsi="黑体" w:cs="黑体" w:hint="eastAsia"/>
          <w:b/>
          <w:bCs/>
          <w:color w:val="000000"/>
          <w:sz w:val="32"/>
        </w:rPr>
        <w:lastRenderedPageBreak/>
        <w:t>②</w:t>
      </w:r>
      <w:r>
        <w:rPr>
          <w:rFonts w:ascii="楷体" w:eastAsia="楷体" w:hAnsi="楷体" w:hint="eastAsia"/>
          <w:b/>
          <w:bCs/>
          <w:color w:val="000000"/>
          <w:sz w:val="32"/>
        </w:rPr>
        <w:t xml:space="preserve"> 考试大纲</w:t>
      </w:r>
      <w:r>
        <w:rPr>
          <w:rFonts w:ascii="楷体" w:eastAsia="楷体" w:hAnsi="楷体" w:hint="eastAsia"/>
          <w:color w:val="000000"/>
          <w:sz w:val="32"/>
        </w:rPr>
        <w:t>：</w:t>
      </w:r>
    </w:p>
    <w:p w14:paraId="039DE2E2" w14:textId="77777777" w:rsidR="005149B7" w:rsidRDefault="00D75B11">
      <w:pPr>
        <w:spacing w:line="360" w:lineRule="auto"/>
        <w:rPr>
          <w:rFonts w:ascii="楷体" w:eastAsia="楷体" w:hAnsi="楷体"/>
          <w:b/>
          <w:bCs/>
          <w:color w:val="000000"/>
          <w:sz w:val="32"/>
        </w:rPr>
      </w:pPr>
      <w:r>
        <w:rPr>
          <w:rFonts w:ascii="楷体" w:eastAsia="楷体" w:hAnsi="楷体" w:hint="eastAsia"/>
          <w:b/>
          <w:bCs/>
          <w:color w:val="000000"/>
          <w:sz w:val="32"/>
        </w:rPr>
        <w:t xml:space="preserve">一、考试目的、 要求 </w:t>
      </w:r>
    </w:p>
    <w:p w14:paraId="5B15BB89" w14:textId="77777777" w:rsidR="005149B7" w:rsidRDefault="00D75B11" w:rsidP="007731F4">
      <w:pPr>
        <w:widowControl w:val="0"/>
        <w:autoSpaceDE w:val="0"/>
        <w:autoSpaceDN w:val="0"/>
        <w:spacing w:line="44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测试考生对《翻译硕士（日语）》知识的掌握程度，以促进考生对《翻译硕士（日语）》专业学位的学习。根据该专业的特点和性质，对考试的能力、知识和水平要求由低到高，分为了解、理解、综合运用三个层次。 </w:t>
      </w:r>
    </w:p>
    <w:p w14:paraId="6BC862E4" w14:textId="77777777" w:rsidR="005149B7" w:rsidRDefault="00D75B11">
      <w:pPr>
        <w:spacing w:line="360" w:lineRule="auto"/>
        <w:rPr>
          <w:rFonts w:ascii="楷体" w:eastAsia="楷体" w:hAnsi="楷体"/>
          <w:b/>
          <w:bCs/>
          <w:color w:val="000000"/>
          <w:sz w:val="32"/>
        </w:rPr>
      </w:pPr>
      <w:r>
        <w:rPr>
          <w:rFonts w:ascii="楷体" w:eastAsia="楷体" w:hAnsi="楷体" w:hint="eastAsia"/>
          <w:b/>
          <w:bCs/>
          <w:color w:val="000000"/>
          <w:sz w:val="32"/>
        </w:rPr>
        <w:t xml:space="preserve">二、考试命题原则 </w:t>
      </w:r>
    </w:p>
    <w:p w14:paraId="0186A2CB" w14:textId="77777777" w:rsidR="005149B7" w:rsidRDefault="00D75B11">
      <w:pPr>
        <w:widowControl w:val="0"/>
        <w:autoSpaceDE w:val="0"/>
        <w:autoSpaceDN w:val="0"/>
        <w:spacing w:line="400" w:lineRule="exact"/>
        <w:ind w:firstLineChars="100" w:firstLine="24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1.具有良好的外语基本功，掌握6</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000个以上的日语积极词汇。</w:t>
      </w:r>
    </w:p>
    <w:p w14:paraId="251FF0D5" w14:textId="77777777" w:rsidR="005149B7" w:rsidRDefault="00D75B11">
      <w:pPr>
        <w:widowControl w:val="0"/>
        <w:autoSpaceDE w:val="0"/>
        <w:autoSpaceDN w:val="0"/>
        <w:spacing w:line="400" w:lineRule="exact"/>
        <w:ind w:firstLineChars="100" w:firstLine="24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2.具有较好的双语表达和转换能力及潜质。</w:t>
      </w:r>
    </w:p>
    <w:p w14:paraId="5566DFDD" w14:textId="77777777" w:rsidR="005149B7" w:rsidRDefault="00D75B11">
      <w:pPr>
        <w:pStyle w:val="a9"/>
        <w:spacing w:before="0" w:beforeAutospacing="0" w:after="0" w:afterAutospacing="0" w:line="360" w:lineRule="auto"/>
        <w:ind w:firstLineChars="100" w:firstLine="240"/>
        <w:rPr>
          <w:rFonts w:asciiTheme="minorEastAsia" w:eastAsiaTheme="minorEastAsia" w:hAnsiTheme="minorEastAsia" w:cstheme="minorEastAsia"/>
        </w:rPr>
      </w:pPr>
      <w:r>
        <w:rPr>
          <w:rFonts w:asciiTheme="minorEastAsia" w:eastAsiaTheme="minorEastAsia" w:hAnsiTheme="minorEastAsia" w:cstheme="minorEastAsia" w:hint="eastAsia"/>
        </w:rPr>
        <w:t>3.具备一定的中外文化以及政治、经济、法律等方面的背景知识。对作为母语（</w:t>
      </w:r>
      <w:r>
        <w:rPr>
          <w:rFonts w:ascii="Times New Roman" w:eastAsiaTheme="minorEastAsia" w:hAnsi="Times New Roman" w:cs="Times New Roman"/>
        </w:rPr>
        <w:t>A</w:t>
      </w:r>
      <w:r>
        <w:rPr>
          <w:rFonts w:asciiTheme="minorEastAsia" w:eastAsiaTheme="minorEastAsia" w:hAnsiTheme="minorEastAsia" w:cstheme="minorEastAsia" w:hint="eastAsia"/>
        </w:rPr>
        <w:t>语言）的现代汉语有较强的写作能力。</w:t>
      </w:r>
    </w:p>
    <w:p w14:paraId="66A7075F" w14:textId="77777777" w:rsidR="005149B7" w:rsidRDefault="00D75B11">
      <w:pPr>
        <w:ind w:left="-188" w:firstLine="25788"/>
      </w:pPr>
      <w:r>
        <w:rPr>
          <w:rFonts w:hint="eastAsia"/>
        </w:rPr>
        <w:t>三</w:t>
      </w:r>
      <w:r>
        <w:rPr>
          <w:rFonts w:ascii="楷体" w:eastAsia="楷体" w:hAnsi="楷体" w:hint="eastAsia"/>
          <w:b/>
          <w:bCs/>
          <w:color w:val="000000"/>
          <w:sz w:val="32"/>
        </w:rPr>
        <w:t>三、考试内容</w:t>
      </w:r>
      <w:r>
        <w:rPr>
          <w:rFonts w:ascii="华文楷体" w:eastAsia="华文楷体" w:hAnsi="华文楷体" w:cs="华文楷体" w:hint="eastAsia"/>
          <w:b/>
          <w:bCs/>
          <w:sz w:val="28"/>
          <w:szCs w:val="28"/>
        </w:rPr>
        <w:t xml:space="preserve"> </w:t>
      </w:r>
      <w:r>
        <w:rPr>
          <w:rFonts w:hint="eastAsia"/>
        </w:rPr>
        <w:t xml:space="preserve"> </w:t>
      </w:r>
    </w:p>
    <w:p w14:paraId="30D2C731" w14:textId="77777777" w:rsidR="005149B7" w:rsidRDefault="00D75B11" w:rsidP="007731F4">
      <w:pPr>
        <w:widowControl w:val="0"/>
        <w:autoSpaceDE w:val="0"/>
        <w:autoSpaceDN w:val="0"/>
        <w:spacing w:line="44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考试是全国翻译硕士专业学位研究生的入学资格考试，除全国统考分值100分的第一单元《政治理论》之外，专业考试分为三门，分别是第二单元外国语考试《翻译硕士日语》，第三单元基础课考试《日语翻译基础》以及第四单元专业基础课考试《汉语写作与百科知识》。《翻译硕士（日语）》重点考察考生的日语水平，总分100分，《日语翻译基础》重点考察考生的日汉互译专业技能和潜质，总分150分，《汉语写作和百科知识》重点考察考生的现代汉语写作水平和百科知识，总分150分。（考试科目名称及代码参见教学司[2009]22号文件）。</w:t>
      </w:r>
    </w:p>
    <w:p w14:paraId="21306A0F" w14:textId="77777777" w:rsidR="005149B7" w:rsidRDefault="00D75B11">
      <w:pPr>
        <w:widowControl w:val="0"/>
        <w:autoSpaceDE w:val="0"/>
        <w:autoSpaceDN w:val="0"/>
        <w:spacing w:line="40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各课程考试内容见以下分别表述。</w:t>
      </w:r>
    </w:p>
    <w:p w14:paraId="59619152" w14:textId="77777777" w:rsidR="005149B7" w:rsidRDefault="00D75B11">
      <w:pPr>
        <w:ind w:left="-188" w:firstLine="25788"/>
        <w:rPr>
          <w:rFonts w:ascii="楷体" w:eastAsia="楷体" w:hAnsi="楷体"/>
          <w:b/>
          <w:bCs/>
          <w:color w:val="000000"/>
          <w:sz w:val="32"/>
        </w:rPr>
      </w:pPr>
      <w:r>
        <w:rPr>
          <w:rFonts w:ascii="楷体" w:eastAsia="楷体" w:hAnsi="楷体" w:hint="eastAsia"/>
          <w:b/>
          <w:bCs/>
          <w:color w:val="000000"/>
          <w:sz w:val="32"/>
        </w:rPr>
        <w:t>试四、考试类型与方式</w:t>
      </w:r>
    </w:p>
    <w:p w14:paraId="0F10E8C2" w14:textId="5CCC0D02" w:rsidR="005149B7" w:rsidRDefault="00D75B11" w:rsidP="007731F4">
      <w:pPr>
        <w:widowControl w:val="0"/>
        <w:autoSpaceDE w:val="0"/>
        <w:autoSpaceDN w:val="0"/>
        <w:spacing w:line="44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本考试采取客观试题与主观试题相结合的方式，各项试题分布见各门“考试内容一览表”。</w:t>
      </w:r>
    </w:p>
    <w:p w14:paraId="16BE1885" w14:textId="77777777" w:rsidR="005149B7" w:rsidRDefault="00D75B11">
      <w:pPr>
        <w:widowControl w:val="0"/>
        <w:numPr>
          <w:ilvl w:val="0"/>
          <w:numId w:val="1"/>
        </w:numPr>
        <w:autoSpaceDE w:val="0"/>
        <w:autoSpaceDN w:val="0"/>
        <w:spacing w:line="400" w:lineRule="exact"/>
        <w:jc w:val="both"/>
        <w:rPr>
          <w:rFonts w:asciiTheme="majorEastAsia" w:eastAsiaTheme="majorEastAsia" w:hAnsiTheme="majorEastAsia"/>
          <w:b/>
          <w:sz w:val="28"/>
          <w:szCs w:val="28"/>
        </w:rPr>
      </w:pPr>
      <w:r>
        <w:rPr>
          <w:rFonts w:ascii="楷体" w:eastAsia="楷体" w:hAnsi="楷体" w:hint="eastAsia"/>
          <w:b/>
          <w:bCs/>
          <w:color w:val="000000"/>
          <w:sz w:val="32"/>
        </w:rPr>
        <w:lastRenderedPageBreak/>
        <w:t>考试大纲细则</w:t>
      </w:r>
      <w:r>
        <w:rPr>
          <w:rFonts w:asciiTheme="majorEastAsia" w:eastAsiaTheme="majorEastAsia" w:hAnsiTheme="majorEastAsia" w:hint="eastAsia"/>
          <w:b/>
          <w:sz w:val="28"/>
          <w:szCs w:val="28"/>
        </w:rPr>
        <w:t xml:space="preserve"> </w:t>
      </w:r>
    </w:p>
    <w:p w14:paraId="15BF6915" w14:textId="77777777" w:rsidR="005149B7" w:rsidRDefault="00D75B11">
      <w:pPr>
        <w:widowControl w:val="0"/>
        <w:numPr>
          <w:ilvl w:val="0"/>
          <w:numId w:val="2"/>
        </w:numPr>
        <w:autoSpaceDE w:val="0"/>
        <w:autoSpaceDN w:val="0"/>
        <w:spacing w:line="400" w:lineRule="exact"/>
        <w:jc w:val="both"/>
        <w:rPr>
          <w:rFonts w:ascii="华文楷体" w:eastAsia="华文楷体" w:hAnsi="华文楷体" w:cs="华文楷体"/>
          <w:b/>
          <w:color w:val="000000"/>
          <w:sz w:val="30"/>
          <w:szCs w:val="30"/>
        </w:rPr>
      </w:pPr>
      <w:r>
        <w:rPr>
          <w:rFonts w:ascii="华文楷体" w:eastAsia="华文楷体" w:hAnsi="华文楷体" w:cs="华文楷体" w:hint="eastAsia"/>
          <w:b/>
          <w:color w:val="000000"/>
          <w:sz w:val="30"/>
          <w:szCs w:val="30"/>
        </w:rPr>
        <w:t>《翻译硕士日语》考试大纲</w:t>
      </w:r>
    </w:p>
    <w:p w14:paraId="6B2EF808" w14:textId="77777777" w:rsidR="005149B7" w:rsidRDefault="00D75B11">
      <w:pPr>
        <w:tabs>
          <w:tab w:val="left" w:pos="420"/>
          <w:tab w:val="left" w:pos="540"/>
        </w:tabs>
        <w:ind w:left="420" w:hanging="420"/>
        <w:rPr>
          <w:rFonts w:ascii="宋体" w:hAnsi="宋体" w:cs="宋体"/>
          <w:color w:val="5F7084"/>
          <w:sz w:val="24"/>
        </w:rPr>
      </w:pPr>
      <w:r>
        <w:rPr>
          <w:rFonts w:ascii="宋体" w:hAnsi="宋体" w:cs="宋体"/>
          <w:b/>
          <w:color w:val="000000"/>
          <w:sz w:val="24"/>
        </w:rPr>
        <w:t>一</w:t>
      </w:r>
      <w:r>
        <w:rPr>
          <w:rFonts w:ascii="宋体" w:hAnsi="宋体" w:cs="宋体" w:hint="eastAsia"/>
          <w:b/>
          <w:color w:val="000000"/>
          <w:sz w:val="24"/>
        </w:rPr>
        <w:t>、</w:t>
      </w:r>
      <w:r>
        <w:rPr>
          <w:b/>
          <w:color w:val="000000"/>
          <w:sz w:val="14"/>
        </w:rPr>
        <w:t xml:space="preserve"> </w:t>
      </w:r>
      <w:r>
        <w:rPr>
          <w:rFonts w:ascii="Calibri" w:hAnsi="Calibri" w:cs="宋体" w:hint="eastAsia"/>
          <w:b/>
          <w:color w:val="000000"/>
          <w:sz w:val="24"/>
        </w:rPr>
        <w:t>考试目的</w:t>
      </w:r>
    </w:p>
    <w:p w14:paraId="03EE4DF6" w14:textId="77777777" w:rsidR="005149B7" w:rsidRDefault="00D75B11">
      <w:pPr>
        <w:widowControl w:val="0"/>
        <w:autoSpaceDE w:val="0"/>
        <w:autoSpaceDN w:val="0"/>
        <w:spacing w:line="40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《翻译硕士日语》是翻译硕士专业学位研究生入学考试的外国语考试，其目的是考察考生是否具备进行</w:t>
      </w:r>
      <w:r>
        <w:rPr>
          <w:rFonts w:ascii="Times New Roman" w:eastAsiaTheme="minorEastAsia" w:hAnsi="Times New Roman" w:cs="Times New Roman"/>
          <w:sz w:val="24"/>
          <w:szCs w:val="24"/>
        </w:rPr>
        <w:t>MTI</w:t>
      </w:r>
      <w:r>
        <w:rPr>
          <w:rFonts w:asciiTheme="minorEastAsia" w:eastAsiaTheme="minorEastAsia" w:hAnsiTheme="minorEastAsia" w:cstheme="minorEastAsia" w:hint="eastAsia"/>
          <w:sz w:val="24"/>
          <w:szCs w:val="24"/>
        </w:rPr>
        <w:t xml:space="preserve">学习所要求的外语水平。 </w:t>
      </w:r>
    </w:p>
    <w:p w14:paraId="68317E01" w14:textId="77777777" w:rsidR="005149B7" w:rsidRDefault="005149B7">
      <w:pPr>
        <w:widowControl w:val="0"/>
        <w:autoSpaceDE w:val="0"/>
        <w:autoSpaceDN w:val="0"/>
        <w:spacing w:line="300" w:lineRule="exact"/>
        <w:ind w:firstLineChars="200" w:firstLine="480"/>
        <w:jc w:val="both"/>
        <w:rPr>
          <w:rFonts w:asciiTheme="minorEastAsia" w:eastAsiaTheme="minorEastAsia" w:hAnsiTheme="minorEastAsia" w:cstheme="minorEastAsia"/>
          <w:sz w:val="24"/>
          <w:szCs w:val="24"/>
        </w:rPr>
      </w:pPr>
    </w:p>
    <w:p w14:paraId="4DBBC993" w14:textId="77777777" w:rsidR="005149B7" w:rsidRDefault="00D75B11">
      <w:pPr>
        <w:rPr>
          <w:rFonts w:ascii="宋体" w:hAnsi="宋体" w:cs="宋体"/>
          <w:color w:val="5F7084"/>
          <w:sz w:val="24"/>
        </w:rPr>
      </w:pPr>
      <w:r>
        <w:rPr>
          <w:rFonts w:ascii="Calibri" w:hAnsi="Calibri" w:cs="宋体" w:hint="eastAsia"/>
          <w:b/>
          <w:color w:val="000000"/>
          <w:sz w:val="24"/>
        </w:rPr>
        <w:t>二、考试性质及范围：</w:t>
      </w:r>
      <w:r>
        <w:rPr>
          <w:rFonts w:ascii="宋体" w:hAnsi="宋体" w:cs="宋体"/>
          <w:b/>
          <w:color w:val="000000"/>
          <w:sz w:val="24"/>
        </w:rPr>
        <w:t xml:space="preserve"> </w:t>
      </w:r>
    </w:p>
    <w:p w14:paraId="3830E4BE" w14:textId="77777777" w:rsidR="005149B7" w:rsidRDefault="00D75B11" w:rsidP="007731F4">
      <w:pPr>
        <w:widowControl w:val="0"/>
        <w:autoSpaceDE w:val="0"/>
        <w:autoSpaceDN w:val="0"/>
        <w:spacing w:line="44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本考试是一种测试应试者单项和综合语言能力的尺度参照性水平考试。考试范围包括</w:t>
      </w:r>
      <w:r>
        <w:rPr>
          <w:rFonts w:ascii="Times New Roman" w:eastAsiaTheme="minorEastAsia" w:hAnsi="Times New Roman" w:cs="Times New Roman"/>
          <w:sz w:val="24"/>
          <w:szCs w:val="24"/>
        </w:rPr>
        <w:t>MTI</w:t>
      </w:r>
      <w:r>
        <w:rPr>
          <w:rFonts w:asciiTheme="minorEastAsia" w:eastAsiaTheme="minorEastAsia" w:hAnsiTheme="minorEastAsia" w:cstheme="minorEastAsia" w:hint="eastAsia"/>
          <w:sz w:val="24"/>
          <w:szCs w:val="24"/>
        </w:rPr>
        <w:t>考生应具备的日语词汇量、语法知识以及日语阅读与写作等方面的技能。难度相当于日语一级或日语专业八级及以上水平。</w:t>
      </w:r>
    </w:p>
    <w:p w14:paraId="46C42CC8" w14:textId="77777777" w:rsidR="005149B7" w:rsidRDefault="005149B7">
      <w:pPr>
        <w:widowControl w:val="0"/>
        <w:autoSpaceDE w:val="0"/>
        <w:autoSpaceDN w:val="0"/>
        <w:spacing w:line="300" w:lineRule="exact"/>
        <w:ind w:firstLineChars="200" w:firstLine="480"/>
        <w:jc w:val="both"/>
        <w:rPr>
          <w:rFonts w:asciiTheme="minorEastAsia" w:eastAsiaTheme="minorEastAsia" w:hAnsiTheme="minorEastAsia" w:cstheme="minorEastAsia"/>
          <w:sz w:val="24"/>
          <w:szCs w:val="24"/>
        </w:rPr>
      </w:pPr>
    </w:p>
    <w:p w14:paraId="6EF6D3BD" w14:textId="77777777" w:rsidR="005149B7" w:rsidRDefault="00D75B11">
      <w:pPr>
        <w:widowControl w:val="0"/>
        <w:autoSpaceDE w:val="0"/>
        <w:autoSpaceDN w:val="0"/>
        <w:spacing w:line="400" w:lineRule="exact"/>
        <w:jc w:val="both"/>
        <w:rPr>
          <w:rFonts w:ascii="宋体" w:hAnsi="宋体" w:cs="宋体"/>
          <w:color w:val="5F7084"/>
          <w:sz w:val="24"/>
        </w:rPr>
      </w:pPr>
      <w:r>
        <w:rPr>
          <w:rFonts w:ascii="宋体" w:hAnsi="宋体" w:cs="宋体"/>
          <w:b/>
          <w:color w:val="000000"/>
          <w:sz w:val="24"/>
        </w:rPr>
        <w:t>三、</w:t>
      </w:r>
      <w:r>
        <w:rPr>
          <w:b/>
          <w:color w:val="000000"/>
          <w:sz w:val="14"/>
        </w:rPr>
        <w:t xml:space="preserve"> </w:t>
      </w:r>
      <w:r>
        <w:rPr>
          <w:rFonts w:ascii="Calibri" w:hAnsi="Calibri" w:cs="宋体" w:hint="eastAsia"/>
          <w:b/>
          <w:color w:val="000000"/>
          <w:sz w:val="24"/>
        </w:rPr>
        <w:t>考试基本要求</w:t>
      </w:r>
    </w:p>
    <w:p w14:paraId="0E25E6C2" w14:textId="77777777" w:rsidR="005149B7" w:rsidRDefault="00D75B11" w:rsidP="007731F4">
      <w:pPr>
        <w:widowControl w:val="0"/>
        <w:autoSpaceDE w:val="0"/>
        <w:autoSpaceDN w:val="0"/>
        <w:spacing w:line="44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 具有良好的外语基本功，认知词汇量在12,000以上，掌握6</w:t>
      </w:r>
      <w:r>
        <w:rPr>
          <w:rFonts w:asciiTheme="minorEastAsia" w:eastAsiaTheme="minorEastAsia" w:hAnsiTheme="minorEastAsia" w:hint="eastAsia"/>
          <w:sz w:val="24"/>
          <w:szCs w:val="24"/>
        </w:rPr>
        <w:t>,</w:t>
      </w:r>
      <w:r>
        <w:rPr>
          <w:rFonts w:asciiTheme="minorEastAsia" w:eastAsiaTheme="minorEastAsia" w:hAnsiTheme="minorEastAsia" w:cstheme="minorEastAsia" w:hint="eastAsia"/>
          <w:sz w:val="24"/>
          <w:szCs w:val="24"/>
        </w:rPr>
        <w:t>000个以上的积极词汇，即能正确而熟练地运用常用词汇及其常用搭配。</w:t>
      </w:r>
    </w:p>
    <w:p w14:paraId="5F1265EF" w14:textId="77777777" w:rsidR="005149B7" w:rsidRDefault="00D75B11">
      <w:pPr>
        <w:widowControl w:val="0"/>
        <w:autoSpaceDE w:val="0"/>
        <w:autoSpaceDN w:val="0"/>
        <w:spacing w:line="36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 能熟练掌握正确的外语语法、结构、修辞等语言规范知识。</w:t>
      </w:r>
    </w:p>
    <w:p w14:paraId="5FDD6A46" w14:textId="77777777" w:rsidR="005149B7" w:rsidRDefault="00D75B11">
      <w:pPr>
        <w:widowControl w:val="0"/>
        <w:autoSpaceDE w:val="0"/>
        <w:autoSpaceDN w:val="0"/>
        <w:spacing w:line="36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3．具有较强的阅读理解能力和日语写作能力。</w:t>
      </w:r>
    </w:p>
    <w:p w14:paraId="4C42E136" w14:textId="77777777" w:rsidR="005149B7" w:rsidRDefault="00D75B11">
      <w:pPr>
        <w:widowControl w:val="0"/>
        <w:autoSpaceDE w:val="0"/>
        <w:autoSpaceDN w:val="0"/>
        <w:spacing w:line="30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 </w:t>
      </w:r>
    </w:p>
    <w:p w14:paraId="3CC6B008" w14:textId="77777777" w:rsidR="005149B7" w:rsidRDefault="00D75B11">
      <w:pPr>
        <w:spacing w:line="240" w:lineRule="atLeast"/>
        <w:rPr>
          <w:rFonts w:ascii="宋体" w:hAnsi="宋体" w:cs="宋体"/>
          <w:color w:val="5F7084"/>
          <w:sz w:val="24"/>
        </w:rPr>
      </w:pPr>
      <w:r>
        <w:rPr>
          <w:rFonts w:ascii="Calibri" w:hAnsi="Calibri" w:cs="宋体" w:hint="eastAsia"/>
          <w:b/>
          <w:bCs/>
          <w:color w:val="000000"/>
          <w:sz w:val="24"/>
        </w:rPr>
        <w:t>四</w:t>
      </w:r>
      <w:r>
        <w:rPr>
          <w:rFonts w:ascii="Calibri" w:hAnsi="Calibri" w:cs="宋体" w:hint="eastAsia"/>
          <w:color w:val="000000"/>
          <w:sz w:val="24"/>
        </w:rPr>
        <w:t>、</w:t>
      </w:r>
      <w:r>
        <w:rPr>
          <w:rFonts w:ascii="Calibri" w:hAnsi="Calibri" w:cs="宋体" w:hint="eastAsia"/>
          <w:b/>
          <w:color w:val="000000"/>
          <w:sz w:val="24"/>
        </w:rPr>
        <w:t>考试形式</w:t>
      </w:r>
    </w:p>
    <w:p w14:paraId="2D5BED76" w14:textId="66CE4E78" w:rsidR="005149B7" w:rsidRDefault="00D75B11" w:rsidP="007731F4">
      <w:pPr>
        <w:widowControl w:val="0"/>
        <w:autoSpaceDE w:val="0"/>
        <w:autoSpaceDN w:val="0"/>
        <w:spacing w:line="44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本考试采取客观试题与主观试题相结合，单项技能测试与综合技能测试相结合的方法，强调考生日汉/汉日转换能力。试题分类参见“考试内容一览表”。</w:t>
      </w:r>
    </w:p>
    <w:p w14:paraId="3AB19771" w14:textId="77777777" w:rsidR="005149B7" w:rsidRDefault="005149B7">
      <w:pPr>
        <w:widowControl w:val="0"/>
        <w:autoSpaceDE w:val="0"/>
        <w:autoSpaceDN w:val="0"/>
        <w:spacing w:line="300" w:lineRule="exact"/>
        <w:ind w:firstLineChars="200" w:firstLine="480"/>
        <w:jc w:val="both"/>
        <w:rPr>
          <w:rFonts w:asciiTheme="minorEastAsia" w:eastAsiaTheme="minorEastAsia" w:hAnsiTheme="minorEastAsia" w:cstheme="minorEastAsia"/>
          <w:sz w:val="24"/>
          <w:szCs w:val="24"/>
        </w:rPr>
      </w:pPr>
    </w:p>
    <w:p w14:paraId="4A0BA025" w14:textId="77777777" w:rsidR="005149B7" w:rsidRDefault="00D75B11">
      <w:pPr>
        <w:spacing w:line="240" w:lineRule="atLeast"/>
        <w:rPr>
          <w:rFonts w:ascii="宋体" w:hAnsi="宋体" w:cs="宋体"/>
          <w:color w:val="5F7084"/>
          <w:sz w:val="24"/>
        </w:rPr>
      </w:pPr>
      <w:r>
        <w:rPr>
          <w:rFonts w:ascii="Calibri" w:hAnsi="Calibri" w:cs="宋体" w:hint="eastAsia"/>
          <w:b/>
          <w:color w:val="000000"/>
          <w:sz w:val="24"/>
        </w:rPr>
        <w:t>五、考试内容：</w:t>
      </w:r>
    </w:p>
    <w:p w14:paraId="3B0B79F8" w14:textId="77777777" w:rsidR="005149B7" w:rsidRDefault="00D75B11">
      <w:pPr>
        <w:widowControl w:val="0"/>
        <w:autoSpaceDE w:val="0"/>
        <w:autoSpaceDN w:val="0"/>
        <w:spacing w:line="36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本考试包括以下部分：词汇语法、阅读理解、外语写作等。总分为100分。</w:t>
      </w:r>
    </w:p>
    <w:p w14:paraId="4252E05B" w14:textId="77777777" w:rsidR="005149B7" w:rsidRDefault="00D75B11">
      <w:pPr>
        <w:ind w:firstLineChars="100" w:firstLine="240"/>
        <w:rPr>
          <w:rFonts w:ascii="宋体" w:hAnsi="宋体" w:cs="宋体"/>
          <w:color w:val="5F7084"/>
          <w:sz w:val="24"/>
        </w:rPr>
      </w:pPr>
      <w:r>
        <w:rPr>
          <w:rFonts w:ascii="宋体" w:hAnsi="宋体" w:cs="宋体"/>
          <w:b/>
          <w:color w:val="000000"/>
          <w:sz w:val="24"/>
        </w:rPr>
        <w:t>I</w:t>
      </w:r>
      <w:r>
        <w:rPr>
          <w:rFonts w:ascii="Calibri" w:hAnsi="Calibri" w:cs="宋体" w:hint="eastAsia"/>
          <w:b/>
          <w:color w:val="000000"/>
          <w:sz w:val="24"/>
        </w:rPr>
        <w:t>．词汇语法</w:t>
      </w:r>
    </w:p>
    <w:p w14:paraId="0075E4EB" w14:textId="77777777" w:rsidR="005149B7" w:rsidRDefault="00D75B11">
      <w:pPr>
        <w:ind w:firstLineChars="100" w:firstLine="241"/>
        <w:rPr>
          <w:rFonts w:asciiTheme="minorEastAsia" w:eastAsiaTheme="minorEastAsia" w:hAnsiTheme="minorEastAsia" w:cstheme="minorEastAsia"/>
          <w:b/>
          <w:bCs/>
          <w:color w:val="5F7084"/>
          <w:sz w:val="24"/>
        </w:rPr>
      </w:pPr>
      <w:r>
        <w:rPr>
          <w:rFonts w:asciiTheme="minorEastAsia" w:eastAsiaTheme="minorEastAsia" w:hAnsiTheme="minorEastAsia" w:cstheme="minorEastAsia" w:hint="eastAsia"/>
          <w:b/>
          <w:bCs/>
          <w:color w:val="000000"/>
          <w:sz w:val="24"/>
        </w:rPr>
        <w:t>1. 要求</w:t>
      </w:r>
    </w:p>
    <w:p w14:paraId="45DBC763" w14:textId="77777777" w:rsidR="005149B7" w:rsidRDefault="00D75B11">
      <w:pPr>
        <w:ind w:firstLineChars="300" w:firstLine="720"/>
        <w:rPr>
          <w:rFonts w:asciiTheme="minorEastAsia" w:eastAsiaTheme="minorEastAsia" w:hAnsiTheme="minorEastAsia" w:cstheme="minorEastAsia"/>
          <w:color w:val="5F7084"/>
          <w:sz w:val="24"/>
        </w:rPr>
      </w:pPr>
      <w:r>
        <w:rPr>
          <w:rFonts w:asciiTheme="minorEastAsia" w:eastAsiaTheme="minorEastAsia" w:hAnsiTheme="minorEastAsia" w:cstheme="minorEastAsia" w:hint="eastAsia"/>
          <w:color w:val="000000"/>
          <w:sz w:val="24"/>
        </w:rPr>
        <w:lastRenderedPageBreak/>
        <w:t>1）词汇量要求：</w:t>
      </w:r>
    </w:p>
    <w:p w14:paraId="1B7D0DC4" w14:textId="77777777" w:rsidR="005149B7" w:rsidRDefault="00D75B11">
      <w:pPr>
        <w:pStyle w:val="ac"/>
        <w:spacing w:line="360" w:lineRule="auto"/>
        <w:ind w:leftChars="300" w:left="660" w:firstLineChars="150" w:firstLine="360"/>
        <w:rPr>
          <w:rFonts w:asciiTheme="minorEastAsia" w:eastAsiaTheme="minorEastAsia" w:hAnsiTheme="minorEastAsia"/>
          <w:sz w:val="24"/>
          <w:szCs w:val="24"/>
        </w:rPr>
      </w:pPr>
      <w:r>
        <w:rPr>
          <w:rFonts w:asciiTheme="minorEastAsia" w:eastAsiaTheme="minorEastAsia" w:hAnsiTheme="minorEastAsia" w:hint="eastAsia"/>
          <w:sz w:val="24"/>
          <w:szCs w:val="24"/>
        </w:rPr>
        <w:t>考生的认知词汇量应在12,000以上，其中积极词汇量为</w:t>
      </w:r>
      <w:r>
        <w:rPr>
          <w:rFonts w:asciiTheme="minorEastAsia" w:eastAsiaTheme="minorEastAsia" w:hAnsiTheme="minorEastAsia"/>
          <w:sz w:val="24"/>
          <w:szCs w:val="24"/>
        </w:rPr>
        <w:t>6</w:t>
      </w:r>
      <w:r>
        <w:rPr>
          <w:rFonts w:asciiTheme="minorEastAsia" w:eastAsiaTheme="minorEastAsia" w:hAnsiTheme="minorEastAsia" w:hint="eastAsia"/>
          <w:sz w:val="24"/>
          <w:szCs w:val="24"/>
        </w:rPr>
        <w:t>,000以上，即能正确而熟练地运用常用词汇及其常用搭配。</w:t>
      </w:r>
    </w:p>
    <w:p w14:paraId="2785CD41" w14:textId="77777777" w:rsidR="005149B7" w:rsidRDefault="00D75B11">
      <w:pPr>
        <w:pStyle w:val="ac"/>
        <w:spacing w:line="360" w:lineRule="auto"/>
        <w:ind w:firstLineChars="300" w:firstLine="720"/>
        <w:rPr>
          <w:rFonts w:asciiTheme="minorEastAsia" w:eastAsiaTheme="minorEastAsia" w:hAnsiTheme="minorEastAsia"/>
          <w:color w:val="000000"/>
          <w:sz w:val="24"/>
          <w:szCs w:val="24"/>
        </w:rPr>
      </w:pPr>
      <w:r>
        <w:rPr>
          <w:rFonts w:asciiTheme="minorEastAsia" w:eastAsiaTheme="minorEastAsia" w:hAnsiTheme="minorEastAsia" w:hint="eastAsia"/>
          <w:color w:val="000000"/>
          <w:sz w:val="24"/>
          <w:szCs w:val="24"/>
        </w:rPr>
        <w:t>2）语法要求：</w:t>
      </w:r>
    </w:p>
    <w:p w14:paraId="5320012B" w14:textId="77777777" w:rsidR="005149B7" w:rsidRDefault="00D75B11">
      <w:pPr>
        <w:pStyle w:val="ac"/>
        <w:spacing w:line="360" w:lineRule="auto"/>
        <w:ind w:firstLineChars="450" w:firstLine="1080"/>
        <w:rPr>
          <w:rFonts w:asciiTheme="minorEastAsia" w:eastAsiaTheme="minorEastAsia" w:hAnsiTheme="minorEastAsia"/>
          <w:color w:val="000000"/>
          <w:sz w:val="24"/>
          <w:szCs w:val="24"/>
        </w:rPr>
      </w:pPr>
      <w:r>
        <w:rPr>
          <w:rFonts w:asciiTheme="minorEastAsia" w:eastAsiaTheme="minorEastAsia" w:hAnsiTheme="minorEastAsia" w:hint="eastAsia"/>
          <w:color w:val="000000"/>
          <w:sz w:val="24"/>
          <w:szCs w:val="24"/>
        </w:rPr>
        <w:t>考生能正确运用外语语法、结构、修辞等语言规范知识。</w:t>
      </w:r>
    </w:p>
    <w:p w14:paraId="0DD99E33" w14:textId="77777777" w:rsidR="005149B7" w:rsidRDefault="00D75B11">
      <w:pPr>
        <w:ind w:firstLineChars="100" w:firstLine="241"/>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2. 题型：</w:t>
      </w:r>
    </w:p>
    <w:p w14:paraId="7096BA41" w14:textId="0698B969" w:rsidR="005149B7" w:rsidRDefault="00D75B11">
      <w:pPr>
        <w:ind w:firstLineChars="250" w:firstLine="60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填空题、选择题</w:t>
      </w:r>
    </w:p>
    <w:p w14:paraId="61744480" w14:textId="77777777" w:rsidR="005149B7" w:rsidRDefault="00D75B11">
      <w:pPr>
        <w:ind w:firstLineChars="100" w:firstLine="240"/>
        <w:rPr>
          <w:rFonts w:ascii="宋体" w:hAnsi="宋体" w:cs="宋体"/>
          <w:b/>
          <w:color w:val="000000"/>
          <w:sz w:val="24"/>
        </w:rPr>
      </w:pPr>
      <w:r>
        <w:rPr>
          <w:rFonts w:ascii="宋体" w:hAnsi="宋体" w:cs="宋体" w:hint="eastAsia"/>
          <w:b/>
          <w:color w:val="000000"/>
          <w:sz w:val="24"/>
        </w:rPr>
        <w:t xml:space="preserve">II. </w:t>
      </w:r>
      <w:r>
        <w:rPr>
          <w:rFonts w:ascii="宋体" w:hAnsi="宋体" w:cs="宋体" w:hint="eastAsia"/>
          <w:b/>
          <w:color w:val="000000"/>
          <w:sz w:val="24"/>
        </w:rPr>
        <w:t>阅读理解</w:t>
      </w:r>
    </w:p>
    <w:p w14:paraId="4474CA20" w14:textId="77777777" w:rsidR="005149B7" w:rsidRDefault="00D75B11">
      <w:pPr>
        <w:ind w:firstLineChars="100" w:firstLine="241"/>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1. 要求：</w:t>
      </w:r>
    </w:p>
    <w:p w14:paraId="4F7B0F7B" w14:textId="77777777" w:rsidR="005149B7" w:rsidRDefault="00D75B11">
      <w:pPr>
        <w:pStyle w:val="ac"/>
        <w:spacing w:line="360" w:lineRule="auto"/>
        <w:ind w:leftChars="50" w:left="110"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1）能读懂常见日文期刊上的专题文章、历史传记、科技文章及文学作品等各种文体的文章，既能理解其主旨和大意，又能分辨出其中的事实与细节，并能理解其中的观点和隐含意义。</w:t>
      </w:r>
    </w:p>
    <w:p w14:paraId="3F0DC411" w14:textId="77777777" w:rsidR="005149B7" w:rsidRDefault="00D75B11">
      <w:pPr>
        <w:pStyle w:val="ac"/>
        <w:spacing w:line="360" w:lineRule="auto"/>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2）能根据阅读时间要求调整自己的阅读速度。</w:t>
      </w:r>
    </w:p>
    <w:p w14:paraId="0E27869D" w14:textId="77777777" w:rsidR="005149B7" w:rsidRDefault="00D75B11">
      <w:pPr>
        <w:ind w:firstLineChars="100" w:firstLine="241"/>
        <w:rPr>
          <w:rFonts w:ascii="宋体" w:hAnsi="宋体" w:cs="宋体"/>
          <w:color w:val="5F7084"/>
          <w:sz w:val="24"/>
        </w:rPr>
      </w:pPr>
      <w:r>
        <w:rPr>
          <w:rFonts w:asciiTheme="minorEastAsia" w:eastAsiaTheme="minorEastAsia" w:hAnsiTheme="minorEastAsia" w:cstheme="minorEastAsia" w:hint="eastAsia"/>
          <w:b/>
          <w:bCs/>
          <w:color w:val="000000"/>
          <w:sz w:val="24"/>
        </w:rPr>
        <w:t>2. 题型：</w:t>
      </w:r>
      <w:r>
        <w:rPr>
          <w:rFonts w:ascii="宋体" w:hAnsi="宋体" w:cs="宋体"/>
          <w:color w:val="000000"/>
          <w:sz w:val="24"/>
        </w:rPr>
        <w:t xml:space="preserve"> </w:t>
      </w:r>
    </w:p>
    <w:p w14:paraId="1D63DE9F" w14:textId="3490C241" w:rsidR="005149B7" w:rsidRDefault="00D75B11">
      <w:pPr>
        <w:pStyle w:val="ac"/>
        <w:spacing w:line="360" w:lineRule="auto"/>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1) </w:t>
      </w:r>
      <w:r w:rsidR="00173C28">
        <w:rPr>
          <w:rFonts w:asciiTheme="minorEastAsia" w:eastAsiaTheme="minorEastAsia" w:hAnsiTheme="minorEastAsia" w:hint="eastAsia"/>
          <w:sz w:val="24"/>
          <w:szCs w:val="24"/>
        </w:rPr>
        <w:t>单</w:t>
      </w:r>
      <w:r>
        <w:rPr>
          <w:rFonts w:asciiTheme="minorEastAsia" w:eastAsiaTheme="minorEastAsia" w:hAnsiTheme="minorEastAsia" w:hint="eastAsia"/>
          <w:sz w:val="24"/>
          <w:szCs w:val="24"/>
        </w:rPr>
        <w:t>项选择题（包括信息事实性阅读题和观点评判性阅读题）</w:t>
      </w:r>
    </w:p>
    <w:p w14:paraId="1B604C56" w14:textId="1A38B6E5" w:rsidR="005149B7" w:rsidRDefault="00D75B11">
      <w:pPr>
        <w:pStyle w:val="ac"/>
        <w:spacing w:line="360" w:lineRule="auto"/>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2) </w:t>
      </w:r>
      <w:r w:rsidR="001B3B45">
        <w:rPr>
          <w:rFonts w:asciiTheme="minorEastAsia" w:eastAsiaTheme="minorEastAsia" w:hAnsiTheme="minorEastAsia" w:hint="eastAsia"/>
          <w:sz w:val="24"/>
          <w:szCs w:val="24"/>
        </w:rPr>
        <w:t>翻译题</w:t>
      </w:r>
      <w:r>
        <w:rPr>
          <w:rFonts w:asciiTheme="minorEastAsia" w:eastAsiaTheme="minorEastAsia" w:hAnsiTheme="minorEastAsia" w:hint="eastAsia"/>
          <w:sz w:val="24"/>
          <w:szCs w:val="24"/>
        </w:rPr>
        <w:t>（要求根据所阅读的文章，</w:t>
      </w:r>
      <w:r w:rsidR="001B3B45">
        <w:rPr>
          <w:rFonts w:asciiTheme="minorEastAsia" w:eastAsiaTheme="minorEastAsia" w:hAnsiTheme="minorEastAsia" w:hint="eastAsia"/>
          <w:sz w:val="24"/>
          <w:szCs w:val="24"/>
        </w:rPr>
        <w:t>翻译指定内容</w:t>
      </w:r>
      <w:r>
        <w:rPr>
          <w:rFonts w:asciiTheme="minorEastAsia" w:eastAsiaTheme="minorEastAsia" w:hAnsiTheme="minorEastAsia" w:hint="eastAsia"/>
          <w:sz w:val="24"/>
          <w:szCs w:val="24"/>
        </w:rPr>
        <w:t>-）</w:t>
      </w:r>
    </w:p>
    <w:p w14:paraId="585D3929" w14:textId="77777777" w:rsidR="005149B7" w:rsidRDefault="00D75B11">
      <w:pPr>
        <w:pStyle w:val="ac"/>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本部分题材广泛，体裁多样，选材体现时代性、实用性；重点考查通过阅读获取信息和理解观点的能力；对阅读速度有一定要求。</w:t>
      </w:r>
    </w:p>
    <w:p w14:paraId="0B66C366" w14:textId="77777777" w:rsidR="005149B7" w:rsidRDefault="005149B7">
      <w:pPr>
        <w:widowControl w:val="0"/>
        <w:autoSpaceDE w:val="0"/>
        <w:autoSpaceDN w:val="0"/>
        <w:spacing w:line="300" w:lineRule="exact"/>
        <w:ind w:firstLineChars="200" w:firstLine="480"/>
        <w:jc w:val="both"/>
        <w:rPr>
          <w:rFonts w:asciiTheme="minorEastAsia" w:eastAsiaTheme="minorEastAsia" w:hAnsiTheme="minorEastAsia" w:cstheme="minorEastAsia"/>
          <w:sz w:val="24"/>
          <w:szCs w:val="24"/>
        </w:rPr>
      </w:pPr>
    </w:p>
    <w:p w14:paraId="0062C9F2" w14:textId="77777777" w:rsidR="005149B7" w:rsidRDefault="00D75B11">
      <w:pPr>
        <w:rPr>
          <w:rFonts w:ascii="宋体" w:hAnsi="宋体" w:cs="宋体"/>
          <w:color w:val="5F7084"/>
          <w:sz w:val="24"/>
        </w:rPr>
      </w:pPr>
      <w:r>
        <w:rPr>
          <w:rFonts w:ascii="宋体" w:hAnsi="宋体" w:cs="宋体"/>
          <w:b/>
          <w:color w:val="000000"/>
          <w:sz w:val="24"/>
        </w:rPr>
        <w:t>III</w:t>
      </w:r>
      <w:r>
        <w:rPr>
          <w:rFonts w:ascii="Calibri" w:hAnsi="Calibri" w:cs="宋体" w:hint="eastAsia"/>
          <w:b/>
          <w:color w:val="000000"/>
          <w:sz w:val="24"/>
        </w:rPr>
        <w:t>．日语写作</w:t>
      </w:r>
    </w:p>
    <w:p w14:paraId="68E9EAA1" w14:textId="77777777" w:rsidR="005149B7" w:rsidRDefault="00D75B11">
      <w:pPr>
        <w:ind w:firstLineChars="100" w:firstLine="241"/>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1. 要求：</w:t>
      </w:r>
    </w:p>
    <w:p w14:paraId="70DB18A6" w14:textId="2CB40270" w:rsidR="005149B7" w:rsidRDefault="00D75B11">
      <w:pPr>
        <w:spacing w:line="360" w:lineRule="auto"/>
        <w:ind w:firstLineChars="250" w:firstLine="60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考生能根据所给题目及要求撰写一篇</w:t>
      </w:r>
      <w:r w:rsidR="00173C28">
        <w:rPr>
          <w:rFonts w:asciiTheme="minorEastAsia" w:eastAsiaTheme="minorEastAsia" w:hAnsiTheme="minorEastAsia" w:cstheme="minorEastAsia"/>
          <w:color w:val="000000"/>
          <w:sz w:val="24"/>
        </w:rPr>
        <w:t>8</w:t>
      </w:r>
      <w:r>
        <w:rPr>
          <w:rFonts w:asciiTheme="minorEastAsia" w:eastAsiaTheme="minorEastAsia" w:hAnsiTheme="minorEastAsia" w:cstheme="minorEastAsia" w:hint="eastAsia"/>
          <w:color w:val="000000"/>
          <w:sz w:val="24"/>
        </w:rPr>
        <w:t>00字左右的文章。该作文要求语言通顺，用词得体，基本上没有明显的语法错误，结构合理，层次分明。要求使用简体写作。</w:t>
      </w:r>
    </w:p>
    <w:p w14:paraId="204D91B1" w14:textId="77777777" w:rsidR="005149B7" w:rsidRDefault="00D75B11">
      <w:pPr>
        <w:ind w:firstLineChars="100" w:firstLine="241"/>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b/>
          <w:bCs/>
          <w:color w:val="000000"/>
          <w:sz w:val="24"/>
        </w:rPr>
        <w:t>2. 题型：</w:t>
      </w:r>
      <w:r>
        <w:rPr>
          <w:rFonts w:asciiTheme="minorEastAsia" w:eastAsiaTheme="minorEastAsia" w:hAnsiTheme="minorEastAsia" w:cstheme="minorEastAsia" w:hint="eastAsia"/>
          <w:color w:val="000000"/>
          <w:sz w:val="24"/>
        </w:rPr>
        <w:t>命题作文</w:t>
      </w:r>
    </w:p>
    <w:p w14:paraId="5ADAF0AA" w14:textId="77777777" w:rsidR="005149B7" w:rsidRDefault="00D75B11">
      <w:pPr>
        <w:adjustRightInd/>
        <w:snapToGrid/>
        <w:spacing w:after="0"/>
        <w:rPr>
          <w:rFonts w:ascii="华文楷体" w:eastAsia="华文楷体" w:hAnsi="华文楷体" w:cs="华文楷体"/>
          <w:b/>
          <w:color w:val="000000"/>
          <w:sz w:val="28"/>
          <w:szCs w:val="28"/>
        </w:rPr>
      </w:pPr>
      <w:r>
        <w:rPr>
          <w:rFonts w:ascii="华文楷体" w:eastAsia="华文楷体" w:hAnsi="华文楷体" w:cs="华文楷体"/>
          <w:b/>
          <w:color w:val="000000"/>
          <w:sz w:val="28"/>
          <w:szCs w:val="28"/>
        </w:rPr>
        <w:br w:type="page"/>
      </w:r>
    </w:p>
    <w:p w14:paraId="1C4FA0E5" w14:textId="77777777" w:rsidR="005149B7" w:rsidRDefault="00D75B11">
      <w:pPr>
        <w:ind w:firstLineChars="700" w:firstLine="1962"/>
        <w:jc w:val="both"/>
        <w:rPr>
          <w:rFonts w:ascii="华文楷体" w:eastAsia="华文楷体" w:hAnsi="华文楷体" w:cs="华文楷体"/>
          <w:sz w:val="28"/>
          <w:szCs w:val="28"/>
        </w:rPr>
      </w:pPr>
      <w:r>
        <w:rPr>
          <w:rFonts w:ascii="华文楷体" w:eastAsia="华文楷体" w:hAnsi="华文楷体" w:cs="华文楷体" w:hint="eastAsia"/>
          <w:b/>
          <w:color w:val="000000"/>
          <w:sz w:val="28"/>
          <w:szCs w:val="28"/>
        </w:rPr>
        <w:lastRenderedPageBreak/>
        <w:t>《翻译硕士日语》考试内容一览表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560"/>
        <w:gridCol w:w="2400"/>
        <w:gridCol w:w="1488"/>
        <w:gridCol w:w="1986"/>
      </w:tblGrid>
      <w:tr w:rsidR="005149B7" w14:paraId="51B1AEA7" w14:textId="77777777">
        <w:trPr>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35DC43B0" w14:textId="77777777" w:rsidR="005149B7" w:rsidRDefault="00D75B11">
            <w:pPr>
              <w:jc w:val="center"/>
              <w:rPr>
                <w:rFonts w:ascii="宋体" w:hAnsi="宋体" w:cs="宋体"/>
                <w:sz w:val="21"/>
                <w:szCs w:val="21"/>
              </w:rPr>
            </w:pPr>
            <w:r>
              <w:rPr>
                <w:rFonts w:ascii="Calibri" w:hAnsi="Calibri" w:cs="宋体" w:hint="eastAsia"/>
                <w:b/>
                <w:color w:val="000000"/>
                <w:sz w:val="21"/>
                <w:szCs w:val="21"/>
              </w:rPr>
              <w:t>序号</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1D9040" w14:textId="77777777" w:rsidR="005149B7" w:rsidRDefault="00D75B11">
            <w:pPr>
              <w:jc w:val="center"/>
              <w:rPr>
                <w:rFonts w:ascii="宋体" w:hAnsi="宋体" w:cs="宋体"/>
                <w:sz w:val="21"/>
                <w:szCs w:val="21"/>
              </w:rPr>
            </w:pPr>
            <w:r>
              <w:rPr>
                <w:rFonts w:ascii="Calibri" w:hAnsi="Calibri" w:cs="宋体" w:hint="eastAsia"/>
                <w:b/>
                <w:color w:val="000000"/>
                <w:sz w:val="21"/>
                <w:szCs w:val="21"/>
              </w:rPr>
              <w:t>考试内容</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2F33D4DF" w14:textId="77777777" w:rsidR="005149B7" w:rsidRDefault="00D75B11">
            <w:pPr>
              <w:jc w:val="center"/>
              <w:rPr>
                <w:rFonts w:ascii="宋体" w:hAnsi="宋体" w:cs="宋体"/>
                <w:sz w:val="21"/>
                <w:szCs w:val="21"/>
              </w:rPr>
            </w:pPr>
            <w:r>
              <w:rPr>
                <w:rFonts w:ascii="Calibri" w:hAnsi="Calibri" w:cs="宋体" w:hint="eastAsia"/>
                <w:b/>
                <w:color w:val="000000"/>
                <w:sz w:val="21"/>
                <w:szCs w:val="21"/>
              </w:rPr>
              <w:t>题型</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727A3EE2" w14:textId="77777777" w:rsidR="005149B7" w:rsidRDefault="00D75B11">
            <w:pPr>
              <w:jc w:val="center"/>
              <w:rPr>
                <w:rFonts w:ascii="宋体" w:hAnsi="宋体" w:cs="宋体"/>
                <w:sz w:val="21"/>
                <w:szCs w:val="21"/>
              </w:rPr>
            </w:pPr>
            <w:r>
              <w:rPr>
                <w:rFonts w:ascii="Calibri" w:hAnsi="Calibri" w:cs="宋体" w:hint="eastAsia"/>
                <w:b/>
                <w:color w:val="000000"/>
                <w:sz w:val="21"/>
                <w:szCs w:val="21"/>
              </w:rPr>
              <w:t>分值</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14:paraId="56CB5611" w14:textId="77777777" w:rsidR="005149B7" w:rsidRDefault="00D75B11">
            <w:pPr>
              <w:jc w:val="center"/>
              <w:rPr>
                <w:rFonts w:ascii="宋体" w:hAnsi="宋体" w:cs="宋体"/>
                <w:sz w:val="21"/>
                <w:szCs w:val="21"/>
              </w:rPr>
            </w:pPr>
            <w:r>
              <w:rPr>
                <w:rFonts w:ascii="Calibri" w:hAnsi="Calibri" w:cs="宋体" w:hint="eastAsia"/>
                <w:b/>
                <w:color w:val="000000"/>
                <w:sz w:val="21"/>
                <w:szCs w:val="21"/>
              </w:rPr>
              <w:t>时间（分钟）</w:t>
            </w:r>
          </w:p>
        </w:tc>
      </w:tr>
      <w:tr w:rsidR="005149B7" w14:paraId="62553623" w14:textId="77777777">
        <w:trPr>
          <w:trHeight w:val="1368"/>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28862CC3" w14:textId="77777777" w:rsidR="005149B7" w:rsidRDefault="00D75B11">
            <w:pPr>
              <w:pStyle w:val="ac"/>
              <w:jc w:val="center"/>
              <w:rPr>
                <w:rFonts w:ascii="宋体" w:eastAsia="宋体" w:hAnsi="宋体"/>
                <w:sz w:val="24"/>
                <w:szCs w:val="24"/>
              </w:rPr>
            </w:pPr>
            <w:r>
              <w:rPr>
                <w:rFonts w:ascii="宋体" w:eastAsia="宋体" w:hAnsi="宋体"/>
                <w:sz w:val="24"/>
                <w:szCs w:val="24"/>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E70047D"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词汇语法</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6A690C78" w14:textId="77777777" w:rsidR="005149B7" w:rsidRDefault="005149B7">
            <w:pPr>
              <w:spacing w:line="20" w:lineRule="exact"/>
              <w:jc w:val="center"/>
              <w:rPr>
                <w:rFonts w:asciiTheme="minorEastAsia" w:eastAsiaTheme="minorEastAsia" w:hAnsiTheme="minorEastAsia" w:cstheme="minorEastAsia"/>
                <w:color w:val="000000"/>
                <w:sz w:val="24"/>
              </w:rPr>
            </w:pPr>
          </w:p>
          <w:p w14:paraId="5B10485C" w14:textId="79D4506C" w:rsidR="005149B7" w:rsidRDefault="00D75B11" w:rsidP="003548D9">
            <w:pPr>
              <w:pStyle w:val="ac"/>
              <w:numPr>
                <w:ilvl w:val="0"/>
                <w:numId w:val="6"/>
              </w:numPr>
              <w:spacing w:line="360" w:lineRule="auto"/>
              <w:rPr>
                <w:rFonts w:ascii="宋体" w:eastAsia="宋体" w:hAnsi="宋体" w:cs="Tahoma"/>
                <w:color w:val="333333"/>
                <w:sz w:val="24"/>
                <w:szCs w:val="24"/>
                <w:shd w:val="clear" w:color="auto" w:fill="FFFFFF"/>
              </w:rPr>
            </w:pPr>
            <w:r>
              <w:rPr>
                <w:rFonts w:ascii="宋体" w:eastAsia="宋体" w:hAnsi="宋体" w:cs="Tahoma"/>
                <w:color w:val="333333"/>
                <w:sz w:val="24"/>
                <w:szCs w:val="24"/>
                <w:shd w:val="clear" w:color="auto" w:fill="FFFFFF"/>
              </w:rPr>
              <w:t>假名汉字互换</w:t>
            </w:r>
          </w:p>
          <w:p w14:paraId="6C672385" w14:textId="7E814B4C" w:rsidR="00FD3D5A" w:rsidRDefault="00FD3D5A" w:rsidP="003548D9">
            <w:pPr>
              <w:pStyle w:val="ac"/>
              <w:numPr>
                <w:ilvl w:val="0"/>
                <w:numId w:val="6"/>
              </w:numPr>
              <w:spacing w:line="360" w:lineRule="auto"/>
              <w:rPr>
                <w:rFonts w:ascii="宋体" w:eastAsia="宋体" w:hAnsi="宋体" w:cs="Tahoma"/>
                <w:color w:val="333333"/>
                <w:sz w:val="24"/>
                <w:szCs w:val="24"/>
                <w:shd w:val="clear" w:color="auto" w:fill="FFFFFF"/>
              </w:rPr>
            </w:pPr>
            <w:r>
              <w:rPr>
                <w:rFonts w:ascii="宋体" w:eastAsia="宋体" w:hAnsi="宋体" w:cs="Tahoma" w:hint="eastAsia"/>
                <w:color w:val="333333"/>
                <w:sz w:val="24"/>
                <w:szCs w:val="24"/>
                <w:shd w:val="clear" w:color="auto" w:fill="FFFFFF"/>
              </w:rPr>
              <w:t>外来语</w:t>
            </w:r>
          </w:p>
          <w:p w14:paraId="101700D6" w14:textId="7D6ECB53" w:rsidR="005149B7" w:rsidRDefault="00FD3D5A" w:rsidP="00173C28">
            <w:pPr>
              <w:pStyle w:val="ac"/>
              <w:spacing w:line="360" w:lineRule="auto"/>
              <w:ind w:firstLineChars="50" w:firstLine="120"/>
              <w:rPr>
                <w:rFonts w:ascii="宋体" w:eastAsia="宋体" w:hAnsi="宋体"/>
                <w:sz w:val="24"/>
                <w:szCs w:val="24"/>
              </w:rPr>
            </w:pPr>
            <w:r>
              <w:rPr>
                <w:rFonts w:ascii="宋体" w:eastAsia="宋体" w:hAnsi="宋体" w:cs="Tahoma"/>
                <w:color w:val="333333"/>
                <w:sz w:val="24"/>
                <w:szCs w:val="24"/>
                <w:shd w:val="clear" w:color="auto" w:fill="FFFFFF"/>
              </w:rPr>
              <w:t>3</w:t>
            </w:r>
            <w:r w:rsidR="00D75B11">
              <w:rPr>
                <w:rFonts w:ascii="宋体" w:eastAsia="宋体" w:hAnsi="宋体" w:cs="Tahoma" w:hint="eastAsia"/>
                <w:color w:val="333333"/>
                <w:sz w:val="24"/>
                <w:szCs w:val="24"/>
                <w:shd w:val="clear" w:color="auto" w:fill="FFFFFF"/>
              </w:rPr>
              <w:t>)</w:t>
            </w:r>
            <w:r>
              <w:rPr>
                <w:rFonts w:ascii="宋体" w:eastAsia="宋体" w:hAnsi="宋体" w:cs="Tahoma" w:hint="eastAsia"/>
                <w:color w:val="333333"/>
                <w:sz w:val="24"/>
                <w:szCs w:val="24"/>
                <w:shd w:val="clear" w:color="auto" w:fill="FFFFFF"/>
              </w:rPr>
              <w:t>语法</w:t>
            </w:r>
            <w:r w:rsidR="00D75B11">
              <w:rPr>
                <w:rFonts w:ascii="宋体" w:eastAsia="宋体" w:hAnsi="宋体" w:hint="eastAsia"/>
                <w:sz w:val="24"/>
                <w:szCs w:val="24"/>
              </w:rPr>
              <w:t>选择填空题</w:t>
            </w:r>
          </w:p>
          <w:p w14:paraId="2705E292" w14:textId="4525BD93" w:rsidR="00FD3D5A" w:rsidRDefault="00FD3D5A" w:rsidP="00173C28">
            <w:pPr>
              <w:pStyle w:val="ac"/>
              <w:spacing w:line="360" w:lineRule="auto"/>
              <w:ind w:firstLineChars="50" w:firstLine="120"/>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）惯用语考察</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27D1C8D1"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30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14:paraId="3611C23C"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60</w:t>
            </w:r>
          </w:p>
        </w:tc>
      </w:tr>
      <w:tr w:rsidR="005149B7" w14:paraId="04DEC7A9" w14:textId="77777777">
        <w:trPr>
          <w:trHeight w:val="975"/>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7A0ABB59" w14:textId="77777777" w:rsidR="005149B7" w:rsidRDefault="00D75B11">
            <w:pPr>
              <w:pStyle w:val="ac"/>
              <w:jc w:val="center"/>
              <w:rPr>
                <w:rFonts w:ascii="宋体" w:eastAsia="宋体" w:hAnsi="宋体"/>
                <w:sz w:val="24"/>
                <w:szCs w:val="24"/>
              </w:rPr>
            </w:pPr>
            <w:r>
              <w:rPr>
                <w:rFonts w:ascii="宋体" w:eastAsia="宋体" w:hAnsi="宋体"/>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8C22EFC"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阅读理解</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1C913185" w14:textId="77777777" w:rsidR="005149B7" w:rsidRDefault="005149B7">
            <w:pPr>
              <w:spacing w:line="20" w:lineRule="exact"/>
              <w:jc w:val="center"/>
              <w:rPr>
                <w:rFonts w:asciiTheme="minorEastAsia" w:eastAsiaTheme="minorEastAsia" w:hAnsiTheme="minorEastAsia" w:cstheme="minorEastAsia"/>
                <w:color w:val="000000"/>
                <w:sz w:val="24"/>
              </w:rPr>
            </w:pPr>
          </w:p>
          <w:p w14:paraId="09258918" w14:textId="6BBF42A2" w:rsidR="005149B7" w:rsidRDefault="00D75B11">
            <w:pPr>
              <w:pStyle w:val="ac"/>
              <w:spacing w:line="360" w:lineRule="auto"/>
              <w:ind w:firstLineChars="50" w:firstLine="120"/>
              <w:rPr>
                <w:rFonts w:ascii="宋体" w:eastAsia="宋体" w:hAnsi="宋体"/>
                <w:sz w:val="24"/>
                <w:szCs w:val="24"/>
              </w:rPr>
            </w:pPr>
            <w:r>
              <w:rPr>
                <w:rFonts w:ascii="宋体" w:eastAsia="宋体" w:hAnsi="宋体"/>
                <w:sz w:val="24"/>
                <w:szCs w:val="24"/>
              </w:rPr>
              <w:t xml:space="preserve">1) </w:t>
            </w:r>
            <w:r w:rsidR="00173C28">
              <w:rPr>
                <w:rFonts w:ascii="宋体" w:eastAsia="宋体" w:hAnsi="宋体" w:hint="eastAsia"/>
                <w:sz w:val="24"/>
                <w:szCs w:val="24"/>
              </w:rPr>
              <w:t>单</w:t>
            </w:r>
            <w:r>
              <w:rPr>
                <w:rFonts w:ascii="宋体" w:eastAsia="宋体" w:hAnsi="宋体" w:hint="eastAsia"/>
                <w:sz w:val="24"/>
                <w:szCs w:val="24"/>
              </w:rPr>
              <w:t>项选择题</w:t>
            </w:r>
          </w:p>
          <w:p w14:paraId="00092607" w14:textId="447F2C1A" w:rsidR="005149B7" w:rsidRDefault="00D75B11">
            <w:pPr>
              <w:pStyle w:val="ac"/>
              <w:spacing w:line="360" w:lineRule="auto"/>
              <w:ind w:firstLineChars="50" w:firstLine="120"/>
              <w:rPr>
                <w:rFonts w:ascii="宋体" w:eastAsia="宋体" w:hAnsi="宋体"/>
                <w:sz w:val="24"/>
                <w:szCs w:val="24"/>
              </w:rPr>
            </w:pPr>
            <w:r>
              <w:rPr>
                <w:rFonts w:ascii="宋体" w:eastAsia="宋体" w:hAnsi="宋体"/>
                <w:sz w:val="24"/>
                <w:szCs w:val="24"/>
              </w:rPr>
              <w:t xml:space="preserve">2) </w:t>
            </w:r>
            <w:r w:rsidR="003548D9">
              <w:rPr>
                <w:rFonts w:ascii="宋体" w:eastAsia="宋体" w:hAnsi="宋体" w:hint="eastAsia"/>
                <w:sz w:val="24"/>
                <w:szCs w:val="24"/>
              </w:rPr>
              <w:t>翻译题</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7A0498E1"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40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14:paraId="1D69F4BD"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60</w:t>
            </w:r>
          </w:p>
        </w:tc>
      </w:tr>
      <w:tr w:rsidR="005149B7" w14:paraId="493922B9" w14:textId="77777777">
        <w:trPr>
          <w:trHeight w:val="564"/>
          <w:jc w:val="cent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719E5F6E" w14:textId="77777777" w:rsidR="005149B7" w:rsidRDefault="00D75B11">
            <w:pPr>
              <w:pStyle w:val="ac"/>
              <w:jc w:val="center"/>
              <w:rPr>
                <w:rFonts w:ascii="宋体" w:eastAsia="宋体" w:hAnsi="宋体"/>
                <w:sz w:val="24"/>
                <w:szCs w:val="24"/>
              </w:rPr>
            </w:pPr>
            <w:r>
              <w:rPr>
                <w:rFonts w:ascii="宋体" w:eastAsia="宋体" w:hAnsi="宋体"/>
                <w:sz w:val="24"/>
                <w:szCs w:val="24"/>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3BFF246"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日语写作</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tcPr>
          <w:p w14:paraId="55BE563F"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命题作文</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01FFA188"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30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14:paraId="46E48E6F"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60</w:t>
            </w:r>
          </w:p>
        </w:tc>
      </w:tr>
      <w:tr w:rsidR="005149B7" w14:paraId="55D923C9" w14:textId="77777777">
        <w:trPr>
          <w:trHeight w:val="544"/>
          <w:jc w:val="center"/>
        </w:trPr>
        <w:tc>
          <w:tcPr>
            <w:tcW w:w="50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F6015A"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共计</w:t>
            </w:r>
          </w:p>
        </w:tc>
        <w:tc>
          <w:tcPr>
            <w:tcW w:w="1488" w:type="dxa"/>
            <w:tcBorders>
              <w:top w:val="single" w:sz="4" w:space="0" w:color="auto"/>
              <w:left w:val="single" w:sz="4" w:space="0" w:color="auto"/>
              <w:bottom w:val="single" w:sz="4" w:space="0" w:color="auto"/>
              <w:right w:val="single" w:sz="4" w:space="0" w:color="auto"/>
            </w:tcBorders>
            <w:shd w:val="clear" w:color="auto" w:fill="auto"/>
            <w:vAlign w:val="center"/>
          </w:tcPr>
          <w:p w14:paraId="0B9EB3FD"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100</w:t>
            </w:r>
          </w:p>
        </w:tc>
        <w:tc>
          <w:tcPr>
            <w:tcW w:w="1986" w:type="dxa"/>
            <w:tcBorders>
              <w:top w:val="single" w:sz="4" w:space="0" w:color="auto"/>
              <w:left w:val="single" w:sz="4" w:space="0" w:color="auto"/>
              <w:bottom w:val="single" w:sz="4" w:space="0" w:color="auto"/>
              <w:right w:val="single" w:sz="4" w:space="0" w:color="auto"/>
            </w:tcBorders>
            <w:shd w:val="clear" w:color="auto" w:fill="auto"/>
            <w:vAlign w:val="center"/>
          </w:tcPr>
          <w:p w14:paraId="626B9FAA" w14:textId="77777777" w:rsidR="005149B7" w:rsidRDefault="00D75B11">
            <w:pPr>
              <w:pStyle w:val="ac"/>
              <w:jc w:val="center"/>
              <w:rPr>
                <w:rFonts w:ascii="宋体" w:eastAsia="宋体" w:hAnsi="宋体"/>
                <w:sz w:val="24"/>
                <w:szCs w:val="24"/>
              </w:rPr>
            </w:pPr>
            <w:r>
              <w:rPr>
                <w:rFonts w:ascii="宋体" w:eastAsia="宋体" w:hAnsi="宋体" w:hint="eastAsia"/>
                <w:sz w:val="24"/>
                <w:szCs w:val="24"/>
              </w:rPr>
              <w:t>180</w:t>
            </w:r>
          </w:p>
        </w:tc>
      </w:tr>
    </w:tbl>
    <w:p w14:paraId="063EA67F" w14:textId="77777777" w:rsidR="005149B7" w:rsidRDefault="005149B7">
      <w:pPr>
        <w:ind w:left="12" w:firstLine="25588"/>
        <w:rPr>
          <w:rFonts w:asciiTheme="minorEastAsia" w:eastAsiaTheme="minorEastAsia" w:hAnsiTheme="minorEastAsia" w:cstheme="minorEastAsia"/>
          <w:sz w:val="24"/>
          <w:szCs w:val="24"/>
        </w:rPr>
      </w:pPr>
    </w:p>
    <w:p w14:paraId="2C860CC3" w14:textId="77777777" w:rsidR="005149B7" w:rsidRDefault="005149B7">
      <w:pPr>
        <w:widowControl w:val="0"/>
        <w:autoSpaceDE w:val="0"/>
        <w:autoSpaceDN w:val="0"/>
        <w:spacing w:line="240" w:lineRule="exact"/>
        <w:ind w:firstLineChars="200" w:firstLine="480"/>
        <w:jc w:val="both"/>
        <w:rPr>
          <w:rFonts w:asciiTheme="minorEastAsia" w:eastAsiaTheme="minorEastAsia" w:hAnsiTheme="minorEastAsia" w:cstheme="minorEastAsia"/>
          <w:sz w:val="24"/>
          <w:szCs w:val="24"/>
        </w:rPr>
      </w:pPr>
    </w:p>
    <w:p w14:paraId="2DA45847" w14:textId="77777777" w:rsidR="005149B7" w:rsidRDefault="00D75B11">
      <w:pPr>
        <w:widowControl w:val="0"/>
        <w:autoSpaceDE w:val="0"/>
        <w:autoSpaceDN w:val="0"/>
        <w:spacing w:line="400" w:lineRule="exact"/>
        <w:jc w:val="both"/>
        <w:rPr>
          <w:rFonts w:ascii="Calibri" w:hAnsi="Calibri" w:cs="宋体"/>
          <w:b/>
          <w:color w:val="000000"/>
          <w:sz w:val="28"/>
          <w:szCs w:val="28"/>
        </w:rPr>
      </w:pPr>
      <w:r>
        <w:rPr>
          <w:rFonts w:ascii="Calibri" w:hAnsi="Calibri" w:cs="宋体" w:hint="eastAsia"/>
          <w:b/>
          <w:color w:val="000000"/>
          <w:sz w:val="28"/>
          <w:szCs w:val="28"/>
        </w:rPr>
        <w:t>（二）《日语翻译基础》考试大纲</w:t>
      </w:r>
    </w:p>
    <w:p w14:paraId="14DB618E" w14:textId="77777777" w:rsidR="005149B7" w:rsidRDefault="00D75B11">
      <w:pPr>
        <w:rPr>
          <w:rFonts w:ascii="宋体" w:hAnsi="宋体" w:cs="宋体"/>
          <w:b/>
          <w:color w:val="000000"/>
          <w:sz w:val="24"/>
        </w:rPr>
      </w:pPr>
      <w:r>
        <w:rPr>
          <w:rFonts w:ascii="宋体" w:hAnsi="宋体" w:cs="宋体" w:hint="eastAsia"/>
          <w:b/>
          <w:color w:val="000000"/>
          <w:sz w:val="24"/>
        </w:rPr>
        <w:t>一、</w:t>
      </w:r>
      <w:r>
        <w:rPr>
          <w:rFonts w:ascii="宋体" w:hAnsi="宋体" w:cs="宋体" w:hint="eastAsia"/>
          <w:b/>
          <w:color w:val="000000"/>
          <w:sz w:val="24"/>
        </w:rPr>
        <w:t xml:space="preserve"> </w:t>
      </w:r>
      <w:r>
        <w:rPr>
          <w:rFonts w:ascii="宋体" w:hAnsi="宋体" w:cs="宋体" w:hint="eastAsia"/>
          <w:b/>
          <w:color w:val="000000"/>
          <w:sz w:val="24"/>
        </w:rPr>
        <w:t>考试目的</w:t>
      </w:r>
    </w:p>
    <w:p w14:paraId="3823A85F" w14:textId="4A6F6C39" w:rsidR="005149B7" w:rsidRDefault="00D75B11" w:rsidP="00467629">
      <w:pPr>
        <w:spacing w:line="440" w:lineRule="exact"/>
        <w:ind w:firstLineChars="91" w:firstLine="218"/>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rPr>
        <w:t>《日语翻译基础》是全日制翻译硕士专业学位研究生入学考试的基础课考试科目，考察考生的日汉互译实践能力是否达到进入MTI学习阶段的水平。</w:t>
      </w:r>
      <w:r>
        <w:rPr>
          <w:rFonts w:asciiTheme="minorEastAsia" w:eastAsiaTheme="minorEastAsia" w:hAnsiTheme="minorEastAsia" w:cstheme="minorEastAsia" w:hint="eastAsia"/>
          <w:sz w:val="24"/>
          <w:szCs w:val="24"/>
        </w:rPr>
        <w:t> </w:t>
      </w:r>
    </w:p>
    <w:p w14:paraId="4AFF216C" w14:textId="77777777" w:rsidR="005149B7" w:rsidRDefault="00D75B11">
      <w:pPr>
        <w:rPr>
          <w:rFonts w:ascii="宋体" w:hAnsi="宋体" w:cs="宋体"/>
          <w:b/>
          <w:color w:val="000000"/>
          <w:sz w:val="24"/>
        </w:rPr>
      </w:pPr>
      <w:r>
        <w:rPr>
          <w:rFonts w:ascii="宋体" w:hAnsi="宋体" w:cs="宋体" w:hint="eastAsia"/>
          <w:b/>
          <w:color w:val="000000"/>
          <w:sz w:val="24"/>
        </w:rPr>
        <w:t>二、考试性质及范围</w:t>
      </w:r>
      <w:r>
        <w:rPr>
          <w:rFonts w:ascii="宋体" w:hAnsi="宋体" w:cs="宋体" w:hint="eastAsia"/>
          <w:b/>
          <w:color w:val="000000"/>
          <w:sz w:val="24"/>
        </w:rPr>
        <w:t xml:space="preserve"> </w:t>
      </w:r>
    </w:p>
    <w:p w14:paraId="21F8C90F" w14:textId="2F979AEE" w:rsidR="005149B7" w:rsidRDefault="00D75B11" w:rsidP="00467629">
      <w:pPr>
        <w:spacing w:line="440" w:lineRule="exact"/>
        <w:ind w:firstLineChars="191" w:firstLine="458"/>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rPr>
        <w:t>本考试是测试考生是否具备基础翻译能力的尺度参照性水平考试。考试的范围包括</w:t>
      </w:r>
      <w:r>
        <w:rPr>
          <w:rFonts w:ascii="Times New Roman" w:eastAsiaTheme="minorEastAsia" w:hAnsi="Times New Roman" w:cs="Times New Roman"/>
          <w:color w:val="000000"/>
          <w:sz w:val="24"/>
        </w:rPr>
        <w:t>MTI</w:t>
      </w:r>
      <w:r>
        <w:rPr>
          <w:rFonts w:asciiTheme="minorEastAsia" w:eastAsiaTheme="minorEastAsia" w:hAnsiTheme="minorEastAsia" w:cstheme="minorEastAsia" w:hint="eastAsia"/>
          <w:color w:val="000000"/>
          <w:sz w:val="24"/>
        </w:rPr>
        <w:t xml:space="preserve">考生入学应具备的日语词汇量、语法知识以及日汉两种语言转换的基本技能。 </w:t>
      </w:r>
      <w:r>
        <w:rPr>
          <w:rFonts w:asciiTheme="minorEastAsia" w:eastAsiaTheme="minorEastAsia" w:hAnsiTheme="minorEastAsia" w:cstheme="minorEastAsia"/>
          <w:sz w:val="24"/>
          <w:szCs w:val="24"/>
        </w:rPr>
        <w:t xml:space="preserve">  </w:t>
      </w:r>
    </w:p>
    <w:p w14:paraId="6045FBAB" w14:textId="77777777" w:rsidR="005149B7" w:rsidRDefault="00D75B11">
      <w:pPr>
        <w:tabs>
          <w:tab w:val="left" w:pos="480"/>
          <w:tab w:val="left" w:pos="540"/>
        </w:tabs>
        <w:ind w:left="480" w:hanging="480"/>
        <w:rPr>
          <w:rFonts w:ascii="宋体" w:hAnsi="宋体" w:cs="宋体"/>
          <w:color w:val="5F7084"/>
          <w:sz w:val="24"/>
        </w:rPr>
      </w:pPr>
      <w:r>
        <w:rPr>
          <w:rFonts w:ascii="宋体" w:hAnsi="宋体" w:cs="宋体"/>
          <w:b/>
          <w:color w:val="000000"/>
          <w:sz w:val="24"/>
        </w:rPr>
        <w:t>三、</w:t>
      </w:r>
      <w:r>
        <w:rPr>
          <w:b/>
          <w:color w:val="000000"/>
          <w:sz w:val="14"/>
        </w:rPr>
        <w:t xml:space="preserve"> </w:t>
      </w:r>
      <w:r>
        <w:rPr>
          <w:rFonts w:ascii="Calibri" w:hAnsi="Calibri" w:cs="宋体" w:hint="eastAsia"/>
          <w:b/>
          <w:color w:val="000000"/>
          <w:sz w:val="24"/>
        </w:rPr>
        <w:t>考试基本要求</w:t>
      </w:r>
    </w:p>
    <w:p w14:paraId="77D4CA4D" w14:textId="77777777" w:rsidR="005149B7" w:rsidRDefault="00D75B11">
      <w:pPr>
        <w:pStyle w:val="ac"/>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 具备一定中日文化，以及政治、经济、法律等方面的背景知识。</w:t>
      </w:r>
    </w:p>
    <w:p w14:paraId="3961DD7D" w14:textId="77777777" w:rsidR="005149B7" w:rsidRDefault="00D75B11">
      <w:pPr>
        <w:pStyle w:val="ac"/>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 具备扎实的日汉两种语言的基本功，</w:t>
      </w:r>
      <w:r>
        <w:rPr>
          <w:rFonts w:asciiTheme="minorEastAsia" w:eastAsiaTheme="minorEastAsia" w:hAnsiTheme="minorEastAsia"/>
          <w:sz w:val="24"/>
          <w:szCs w:val="24"/>
        </w:rPr>
        <w:t>并具备一定的汉语文言文和日语古典文的读解能力。</w:t>
      </w:r>
    </w:p>
    <w:p w14:paraId="7A7AE570" w14:textId="77777777" w:rsidR="005149B7" w:rsidRDefault="00D75B11">
      <w:pPr>
        <w:pStyle w:val="ac"/>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 具备较强的日汉/汉日语言转换能力。能够翻译一定难度的汉语和日语</w:t>
      </w:r>
    </w:p>
    <w:p w14:paraId="57C10281" w14:textId="77777777" w:rsidR="005149B7" w:rsidRDefault="00D75B11">
      <w:pPr>
        <w:pStyle w:val="ac"/>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文章，准确把握文章主旨。译文通顺，基本忠实于原文，并能够准确反映原文的事实与细节，且符合目的语国家的文化传统和表达习惯。</w:t>
      </w:r>
    </w:p>
    <w:p w14:paraId="2399660F" w14:textId="5B3BF0FF" w:rsidR="005149B7" w:rsidRDefault="00D75B11">
      <w:pPr>
        <w:spacing w:line="240" w:lineRule="atLeast"/>
        <w:rPr>
          <w:rFonts w:ascii="宋体" w:hAnsi="宋体" w:cs="宋体"/>
          <w:color w:val="5F7084"/>
          <w:sz w:val="24"/>
        </w:rPr>
      </w:pPr>
      <w:r>
        <w:rPr>
          <w:rFonts w:ascii="Calibri" w:hAnsi="Calibri" w:cs="宋体" w:hint="eastAsia"/>
          <w:b/>
          <w:bCs/>
          <w:color w:val="000000"/>
          <w:sz w:val="24"/>
        </w:rPr>
        <w:t>四</w:t>
      </w:r>
      <w:r>
        <w:rPr>
          <w:rFonts w:ascii="Calibri" w:hAnsi="Calibri" w:cs="宋体" w:hint="eastAsia"/>
          <w:color w:val="000000"/>
          <w:sz w:val="24"/>
        </w:rPr>
        <w:t>、</w:t>
      </w:r>
      <w:r>
        <w:rPr>
          <w:rFonts w:ascii="Calibri" w:hAnsi="Calibri" w:cs="宋体" w:hint="eastAsia"/>
          <w:b/>
          <w:color w:val="000000"/>
          <w:sz w:val="24"/>
        </w:rPr>
        <w:t>考试形式</w:t>
      </w:r>
    </w:p>
    <w:p w14:paraId="78C46DAD" w14:textId="03179C53" w:rsidR="005149B7" w:rsidRDefault="00D75B11" w:rsidP="00467629">
      <w:pPr>
        <w:spacing w:line="440" w:lineRule="atLeast"/>
        <w:ind w:firstLineChars="200" w:firstLine="480"/>
        <w:jc w:val="both"/>
        <w:rPr>
          <w:rFonts w:ascii="宋体" w:eastAsia="宋体" w:hAnsi="宋体" w:cs="宋体"/>
          <w:color w:val="5F7084"/>
          <w:sz w:val="24"/>
        </w:rPr>
      </w:pPr>
      <w:r>
        <w:rPr>
          <w:rFonts w:ascii="宋体" w:eastAsia="宋体" w:hAnsi="宋体" w:cs="宋体" w:hint="eastAsia"/>
          <w:color w:val="000000"/>
          <w:sz w:val="24"/>
        </w:rPr>
        <w:t>本考试采取客观试题与主观试题相结合，单项技能测试与综合技能测试相结合的方法，强调考生的日汉/汉日语言转换能力。试题分类参见“考试内容一览表”。</w:t>
      </w:r>
    </w:p>
    <w:p w14:paraId="22B07A10" w14:textId="77777777" w:rsidR="005149B7" w:rsidRDefault="00D75B11">
      <w:pPr>
        <w:spacing w:line="240" w:lineRule="atLeast"/>
        <w:rPr>
          <w:rFonts w:ascii="宋体" w:hAnsi="宋体" w:cs="宋体"/>
          <w:color w:val="5F7084"/>
          <w:sz w:val="24"/>
        </w:rPr>
      </w:pPr>
      <w:r>
        <w:rPr>
          <w:rFonts w:ascii="Calibri" w:hAnsi="Calibri" w:cs="宋体" w:hint="eastAsia"/>
          <w:b/>
          <w:color w:val="000000"/>
          <w:sz w:val="24"/>
        </w:rPr>
        <w:t>五、考试内容：</w:t>
      </w:r>
    </w:p>
    <w:p w14:paraId="67478729" w14:textId="77777777" w:rsidR="005149B7" w:rsidRDefault="00D75B11">
      <w:pPr>
        <w:widowControl w:val="0"/>
        <w:autoSpaceDE w:val="0"/>
        <w:autoSpaceDN w:val="0"/>
        <w:spacing w:line="40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本考试包括两个部分：词语翻译和日汉互译。总分150分。</w:t>
      </w:r>
    </w:p>
    <w:p w14:paraId="3E191772" w14:textId="77777777" w:rsidR="005149B7" w:rsidRDefault="00D75B11">
      <w:pPr>
        <w:tabs>
          <w:tab w:val="left" w:pos="540"/>
        </w:tabs>
        <w:rPr>
          <w:rFonts w:ascii="宋体" w:hAnsi="宋体" w:cs="宋体"/>
          <w:color w:val="5F7084"/>
          <w:sz w:val="24"/>
        </w:rPr>
      </w:pPr>
      <w:r>
        <w:rPr>
          <w:rFonts w:ascii="宋体" w:hAnsi="宋体" w:cs="宋体"/>
          <w:b/>
          <w:color w:val="000000"/>
          <w:sz w:val="24"/>
        </w:rPr>
        <w:t>I.</w:t>
      </w:r>
      <w:r>
        <w:rPr>
          <w:rFonts w:ascii="Calibri" w:hAnsi="Calibri" w:cs="宋体" w:hint="eastAsia"/>
          <w:b/>
          <w:color w:val="000000"/>
          <w:sz w:val="24"/>
        </w:rPr>
        <w:t>词语翻译</w:t>
      </w:r>
      <w:r>
        <w:rPr>
          <w:rFonts w:ascii="宋体" w:hAnsi="宋体" w:cs="宋体"/>
          <w:b/>
          <w:color w:val="000000"/>
          <w:sz w:val="24"/>
        </w:rPr>
        <w:t> </w:t>
      </w:r>
    </w:p>
    <w:p w14:paraId="63A54B4D" w14:textId="77777777" w:rsidR="005149B7" w:rsidRDefault="00D75B11">
      <w:pPr>
        <w:rPr>
          <w:rFonts w:ascii="宋体" w:hAnsi="宋体" w:cs="宋体"/>
          <w:color w:val="5F7084"/>
          <w:sz w:val="24"/>
        </w:rPr>
      </w:pPr>
      <w:r>
        <w:rPr>
          <w:rFonts w:ascii="宋体" w:hAnsi="宋体" w:cs="宋体"/>
          <w:b/>
          <w:color w:val="000000"/>
          <w:sz w:val="24"/>
        </w:rPr>
        <w:t>1.</w:t>
      </w:r>
      <w:r>
        <w:rPr>
          <w:rFonts w:ascii="Calibri" w:hAnsi="Calibri" w:cs="宋体" w:hint="eastAsia"/>
          <w:b/>
          <w:color w:val="000000"/>
          <w:sz w:val="24"/>
        </w:rPr>
        <w:t>考试要求</w:t>
      </w:r>
    </w:p>
    <w:p w14:paraId="5746AF79" w14:textId="77777777" w:rsidR="005149B7" w:rsidRDefault="00D75B11">
      <w:pPr>
        <w:widowControl w:val="0"/>
        <w:autoSpaceDE w:val="0"/>
        <w:autoSpaceDN w:val="0"/>
        <w:spacing w:line="40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要求考生准确翻译中日文术语或专有名词。</w:t>
      </w:r>
    </w:p>
    <w:p w14:paraId="4DC6A161" w14:textId="77777777" w:rsidR="005149B7" w:rsidRDefault="00D75B11">
      <w:pPr>
        <w:tabs>
          <w:tab w:val="left" w:pos="360"/>
        </w:tabs>
        <w:rPr>
          <w:rFonts w:ascii="宋体" w:hAnsi="宋体" w:cs="宋体"/>
          <w:color w:val="5F7084"/>
          <w:sz w:val="24"/>
        </w:rPr>
      </w:pPr>
      <w:r>
        <w:rPr>
          <w:rFonts w:ascii="宋体" w:hAnsi="宋体" w:cs="Calibri"/>
          <w:b/>
          <w:color w:val="000000"/>
          <w:sz w:val="24"/>
        </w:rPr>
        <w:t>2.</w:t>
      </w:r>
      <w:r>
        <w:rPr>
          <w:rFonts w:eastAsia="Calibri"/>
          <w:b/>
          <w:color w:val="000000"/>
          <w:sz w:val="14"/>
        </w:rPr>
        <w:t xml:space="preserve">  </w:t>
      </w:r>
      <w:r>
        <w:rPr>
          <w:rFonts w:ascii="Calibri" w:hAnsi="Calibri" w:cs="宋体" w:hint="eastAsia"/>
          <w:b/>
          <w:color w:val="000000"/>
          <w:sz w:val="24"/>
        </w:rPr>
        <w:t>题型</w:t>
      </w:r>
    </w:p>
    <w:p w14:paraId="5829D9B5" w14:textId="77777777" w:rsidR="005149B7" w:rsidRDefault="00D75B11">
      <w:pPr>
        <w:spacing w:line="360" w:lineRule="auto"/>
        <w:ind w:leftChars="50" w:left="110"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要求考生较为准确地写出题中的30个汉/日术语、缩略语或专有名词的对应目的语。汉/日文各15个，每个1分，总分30分。考试时间为60分钟。</w:t>
      </w:r>
    </w:p>
    <w:p w14:paraId="5891DBEE" w14:textId="77777777" w:rsidR="005149B7" w:rsidRDefault="00D75B11">
      <w:pPr>
        <w:rPr>
          <w:rFonts w:ascii="Calibri" w:hAnsi="Calibri" w:cs="宋体"/>
          <w:b/>
          <w:color w:val="000000"/>
          <w:sz w:val="24"/>
        </w:rPr>
      </w:pPr>
      <w:r>
        <w:rPr>
          <w:rFonts w:ascii="宋体" w:hAnsi="宋体" w:cs="宋体"/>
          <w:b/>
          <w:color w:val="000000"/>
          <w:sz w:val="24"/>
        </w:rPr>
        <w:t xml:space="preserve">II. </w:t>
      </w:r>
      <w:r>
        <w:rPr>
          <w:rFonts w:ascii="Calibri" w:hAnsi="Calibri" w:cs="宋体" w:hint="eastAsia"/>
          <w:b/>
          <w:color w:val="000000"/>
          <w:sz w:val="24"/>
        </w:rPr>
        <w:t>日汉互译</w:t>
      </w:r>
    </w:p>
    <w:p w14:paraId="1BC67E65" w14:textId="77777777" w:rsidR="00FD3D5A" w:rsidRPr="00FD3D5A" w:rsidRDefault="00FD3D5A" w:rsidP="00FD3D5A">
      <w:pPr>
        <w:rPr>
          <w:rFonts w:ascii="Calibri" w:hAnsi="Calibri" w:cs="宋体"/>
          <w:b/>
          <w:color w:val="000000"/>
          <w:sz w:val="24"/>
        </w:rPr>
      </w:pPr>
      <w:r w:rsidRPr="00FD3D5A">
        <w:rPr>
          <w:rFonts w:ascii="Calibri" w:hAnsi="Calibri" w:cs="宋体" w:hint="eastAsia"/>
          <w:b/>
          <w:color w:val="000000"/>
          <w:sz w:val="24"/>
        </w:rPr>
        <w:t>日译汉</w:t>
      </w:r>
    </w:p>
    <w:p w14:paraId="28EBB5A5" w14:textId="77777777" w:rsidR="00FD3D5A" w:rsidRPr="00FD3D5A" w:rsidRDefault="00FD3D5A" w:rsidP="00FD3D5A">
      <w:pPr>
        <w:rPr>
          <w:rFonts w:ascii="Calibri" w:hAnsi="Calibri" w:cs="宋体"/>
          <w:b/>
          <w:color w:val="000000"/>
          <w:sz w:val="24"/>
        </w:rPr>
      </w:pPr>
      <w:r w:rsidRPr="00FD3D5A">
        <w:rPr>
          <w:rFonts w:ascii="Calibri" w:hAnsi="Calibri" w:cs="宋体" w:hint="eastAsia"/>
          <w:b/>
          <w:color w:val="000000"/>
          <w:sz w:val="24"/>
        </w:rPr>
        <w:t xml:space="preserve">1. </w:t>
      </w:r>
      <w:r w:rsidRPr="00FD3D5A">
        <w:rPr>
          <w:rFonts w:ascii="Calibri" w:hAnsi="Calibri" w:cs="宋体" w:hint="eastAsia"/>
          <w:b/>
          <w:color w:val="000000"/>
          <w:sz w:val="24"/>
        </w:rPr>
        <w:t>考试要求</w:t>
      </w:r>
    </w:p>
    <w:p w14:paraId="75A44352" w14:textId="77777777" w:rsidR="00FD3D5A" w:rsidRPr="003548D9" w:rsidRDefault="00FD3D5A" w:rsidP="003548D9">
      <w:pPr>
        <w:ind w:firstLineChars="200" w:firstLine="480"/>
        <w:rPr>
          <w:rFonts w:ascii="宋体" w:eastAsia="宋体" w:hAnsi="宋体" w:cs="宋体"/>
          <w:bCs/>
          <w:color w:val="000000"/>
          <w:sz w:val="24"/>
        </w:rPr>
      </w:pPr>
      <w:r w:rsidRPr="003548D9">
        <w:rPr>
          <w:rFonts w:ascii="宋体" w:eastAsia="宋体" w:hAnsi="宋体" w:cs="宋体" w:hint="eastAsia"/>
          <w:bCs/>
          <w:color w:val="000000"/>
          <w:sz w:val="24"/>
        </w:rPr>
        <w:t>要求考生能够正确运用翻译技巧，熟练地将日语翻译成汉语；初步了解日本国家的社会、文化等背景知识；初步掌握科普类文本的翻译技巧；要求译文忠实原文，无明显误译、漏译；译文流畅、通顺，用词正确、恰当，表达基本无误；译文无明显语法错误；要有一定的翻译速度，日译汉速度每小时300-400个日语单词。</w:t>
      </w:r>
    </w:p>
    <w:p w14:paraId="39B78C76" w14:textId="77777777" w:rsidR="00FD3D5A" w:rsidRPr="00FD3D5A" w:rsidRDefault="00FD3D5A" w:rsidP="00FD3D5A">
      <w:pPr>
        <w:rPr>
          <w:rFonts w:ascii="Calibri" w:hAnsi="Calibri" w:cs="宋体"/>
          <w:b/>
          <w:color w:val="000000"/>
          <w:sz w:val="24"/>
        </w:rPr>
      </w:pPr>
      <w:r w:rsidRPr="00FD3D5A">
        <w:rPr>
          <w:rFonts w:ascii="Calibri" w:hAnsi="Calibri" w:cs="宋体" w:hint="eastAsia"/>
          <w:b/>
          <w:color w:val="000000"/>
          <w:sz w:val="24"/>
        </w:rPr>
        <w:t xml:space="preserve">2.     </w:t>
      </w:r>
      <w:r w:rsidRPr="00FD3D5A">
        <w:rPr>
          <w:rFonts w:ascii="Calibri" w:hAnsi="Calibri" w:cs="宋体" w:hint="eastAsia"/>
          <w:b/>
          <w:color w:val="000000"/>
          <w:sz w:val="24"/>
        </w:rPr>
        <w:t>题型</w:t>
      </w:r>
    </w:p>
    <w:p w14:paraId="51946574" w14:textId="77777777" w:rsidR="00FD3D5A" w:rsidRPr="003548D9" w:rsidRDefault="00FD3D5A" w:rsidP="00FD3D5A">
      <w:pPr>
        <w:rPr>
          <w:rFonts w:ascii="宋体" w:eastAsia="宋体" w:hAnsi="宋体" w:cs="宋体"/>
          <w:bCs/>
          <w:color w:val="000000"/>
          <w:sz w:val="24"/>
        </w:rPr>
      </w:pPr>
      <w:r w:rsidRPr="003548D9">
        <w:rPr>
          <w:rFonts w:ascii="宋体" w:eastAsia="宋体" w:hAnsi="宋体" w:cs="宋体" w:hint="eastAsia"/>
          <w:bCs/>
          <w:color w:val="000000"/>
          <w:sz w:val="24"/>
        </w:rPr>
        <w:t xml:space="preserve">     要求考生较为准确地翻译出所给的文章，包含两段或一篇文章，日译汉为300-400个单词，占60分。考试时间为60分钟。</w:t>
      </w:r>
    </w:p>
    <w:p w14:paraId="1838CEB6" w14:textId="77777777" w:rsidR="00CC56A5" w:rsidRDefault="00CC56A5" w:rsidP="00FD3D5A">
      <w:pPr>
        <w:rPr>
          <w:rFonts w:ascii="Calibri" w:hAnsi="Calibri" w:cs="宋体"/>
          <w:b/>
          <w:color w:val="000000"/>
          <w:sz w:val="24"/>
        </w:rPr>
      </w:pPr>
    </w:p>
    <w:p w14:paraId="10AA70BC" w14:textId="77777777" w:rsidR="00CC56A5" w:rsidRDefault="00CC56A5" w:rsidP="00FD3D5A">
      <w:pPr>
        <w:rPr>
          <w:rFonts w:ascii="Calibri" w:hAnsi="Calibri" w:cs="宋体"/>
          <w:b/>
          <w:color w:val="000000"/>
          <w:sz w:val="24"/>
        </w:rPr>
      </w:pPr>
    </w:p>
    <w:p w14:paraId="45050422" w14:textId="565EDF54" w:rsidR="00FD3D5A" w:rsidRPr="00FD3D5A" w:rsidRDefault="00FD3D5A" w:rsidP="00FD3D5A">
      <w:pPr>
        <w:rPr>
          <w:rFonts w:ascii="Calibri" w:hAnsi="Calibri" w:cs="宋体"/>
          <w:b/>
          <w:color w:val="000000"/>
          <w:sz w:val="24"/>
        </w:rPr>
      </w:pPr>
      <w:r w:rsidRPr="00FD3D5A">
        <w:rPr>
          <w:rFonts w:ascii="Calibri" w:hAnsi="Calibri" w:cs="宋体" w:hint="eastAsia"/>
          <w:b/>
          <w:color w:val="000000"/>
          <w:sz w:val="24"/>
        </w:rPr>
        <w:lastRenderedPageBreak/>
        <w:t>汉译日</w:t>
      </w:r>
    </w:p>
    <w:p w14:paraId="6C7C62E4" w14:textId="77777777" w:rsidR="00FD3D5A" w:rsidRPr="00FD3D5A" w:rsidRDefault="00FD3D5A" w:rsidP="00FD3D5A">
      <w:pPr>
        <w:rPr>
          <w:rFonts w:ascii="Calibri" w:hAnsi="Calibri" w:cs="宋体"/>
          <w:b/>
          <w:color w:val="000000"/>
          <w:sz w:val="24"/>
        </w:rPr>
      </w:pPr>
      <w:r w:rsidRPr="00FD3D5A">
        <w:rPr>
          <w:rFonts w:ascii="Calibri" w:hAnsi="Calibri" w:cs="宋体" w:hint="eastAsia"/>
          <w:b/>
          <w:color w:val="000000"/>
          <w:sz w:val="24"/>
        </w:rPr>
        <w:t xml:space="preserve">1. </w:t>
      </w:r>
      <w:r w:rsidRPr="00FD3D5A">
        <w:rPr>
          <w:rFonts w:ascii="Calibri" w:hAnsi="Calibri" w:cs="宋体" w:hint="eastAsia"/>
          <w:b/>
          <w:color w:val="000000"/>
          <w:sz w:val="24"/>
        </w:rPr>
        <w:t>考试要求</w:t>
      </w:r>
    </w:p>
    <w:p w14:paraId="7AEABD29" w14:textId="77777777" w:rsidR="00FD3D5A" w:rsidRPr="00CC56A5" w:rsidRDefault="00FD3D5A" w:rsidP="003548D9">
      <w:pPr>
        <w:ind w:firstLineChars="200" w:firstLine="480"/>
        <w:rPr>
          <w:rFonts w:ascii="宋体" w:eastAsia="宋体" w:hAnsi="宋体" w:cs="宋体"/>
          <w:bCs/>
          <w:color w:val="000000"/>
          <w:sz w:val="24"/>
        </w:rPr>
      </w:pPr>
      <w:r w:rsidRPr="00CC56A5">
        <w:rPr>
          <w:rFonts w:ascii="宋体" w:eastAsia="宋体" w:hAnsi="宋体" w:cs="宋体" w:hint="eastAsia"/>
          <w:bCs/>
          <w:color w:val="000000"/>
          <w:sz w:val="24"/>
        </w:rPr>
        <w:t>要求考生能够正确运用翻译技巧，熟练地将汉语翻译成日语；初步了解中国国家的社会、文化等背景知识；初步掌握科普类文本的翻译技巧；要求译文忠实原文，无明显误译、漏译；译文流畅，用词恰当、表达基本无误；译文无明显语法错误；汉译日速度每小时200-300个汉字。</w:t>
      </w:r>
    </w:p>
    <w:p w14:paraId="1A67C34F" w14:textId="77777777" w:rsidR="00FD3D5A" w:rsidRPr="00FD3D5A" w:rsidRDefault="00FD3D5A" w:rsidP="00FD3D5A">
      <w:pPr>
        <w:rPr>
          <w:rFonts w:ascii="Calibri" w:hAnsi="Calibri" w:cs="宋体"/>
          <w:b/>
          <w:color w:val="000000"/>
          <w:sz w:val="24"/>
        </w:rPr>
      </w:pPr>
      <w:r w:rsidRPr="00FD3D5A">
        <w:rPr>
          <w:rFonts w:ascii="Calibri" w:hAnsi="Calibri" w:cs="宋体" w:hint="eastAsia"/>
          <w:b/>
          <w:color w:val="000000"/>
          <w:sz w:val="24"/>
        </w:rPr>
        <w:t xml:space="preserve">2.     </w:t>
      </w:r>
      <w:r w:rsidRPr="00FD3D5A">
        <w:rPr>
          <w:rFonts w:ascii="Calibri" w:hAnsi="Calibri" w:cs="宋体" w:hint="eastAsia"/>
          <w:b/>
          <w:color w:val="000000"/>
          <w:sz w:val="24"/>
        </w:rPr>
        <w:t>题型</w:t>
      </w:r>
    </w:p>
    <w:p w14:paraId="1455C059" w14:textId="0717D427" w:rsidR="005149B7" w:rsidRDefault="00FD3D5A" w:rsidP="00CC56A5">
      <w:pPr>
        <w:rPr>
          <w:rFonts w:ascii="华文楷体" w:eastAsia="华文楷体" w:hAnsi="华文楷体" w:cs="华文楷体"/>
          <w:b/>
          <w:color w:val="000000"/>
          <w:sz w:val="28"/>
          <w:szCs w:val="28"/>
        </w:rPr>
      </w:pPr>
      <w:r w:rsidRPr="003548D9">
        <w:rPr>
          <w:rFonts w:asciiTheme="minorEastAsia" w:eastAsiaTheme="minorEastAsia" w:hAnsiTheme="minorEastAsia" w:cs="宋体" w:hint="eastAsia"/>
          <w:bCs/>
          <w:color w:val="000000"/>
          <w:sz w:val="24"/>
        </w:rPr>
        <w:t xml:space="preserve">     要求考生较为准确地翻译出所给的文章，包含两段或一篇文章，汉译日为200-300个单词，占60分。考试时间为60分钟。</w:t>
      </w:r>
    </w:p>
    <w:p w14:paraId="38C0C6F6" w14:textId="77777777" w:rsidR="005149B7" w:rsidRDefault="00D75B11">
      <w:pPr>
        <w:ind w:firstLineChars="700" w:firstLine="1962"/>
        <w:jc w:val="both"/>
        <w:rPr>
          <w:rFonts w:ascii="华文楷体" w:eastAsia="华文楷体" w:hAnsi="华文楷体" w:cs="华文楷体"/>
          <w:b/>
          <w:color w:val="000000"/>
          <w:sz w:val="28"/>
          <w:szCs w:val="28"/>
        </w:rPr>
      </w:pPr>
      <w:r>
        <w:rPr>
          <w:rFonts w:ascii="华文楷体" w:eastAsia="华文楷体" w:hAnsi="华文楷体" w:cs="华文楷体" w:hint="eastAsia"/>
          <w:b/>
          <w:color w:val="000000"/>
          <w:sz w:val="28"/>
          <w:szCs w:val="28"/>
        </w:rPr>
        <w:t>《日语翻译基础》考试内容一览表</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1440"/>
        <w:gridCol w:w="2880"/>
        <w:gridCol w:w="900"/>
        <w:gridCol w:w="1800"/>
      </w:tblGrid>
      <w:tr w:rsidR="005149B7" w14:paraId="3EA23B5F" w14:textId="77777777">
        <w:trPr>
          <w:trHeight w:val="450"/>
          <w:jc w:val="cent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69DA0C9" w14:textId="77777777" w:rsidR="005149B7" w:rsidRDefault="00D75B11">
            <w:pPr>
              <w:jc w:val="center"/>
              <w:rPr>
                <w:rFonts w:ascii="宋体" w:hAnsi="宋体" w:cs="宋体"/>
                <w:sz w:val="24"/>
              </w:rPr>
            </w:pPr>
            <w:r>
              <w:rPr>
                <w:rFonts w:ascii="Calibri" w:hAnsi="Calibri" w:cs="宋体" w:hint="eastAsia"/>
                <w:b/>
                <w:color w:val="000000"/>
                <w:sz w:val="24"/>
              </w:rPr>
              <w:t>序号</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E1B8E" w14:textId="77777777" w:rsidR="005149B7" w:rsidRDefault="00D75B11">
            <w:pPr>
              <w:jc w:val="center"/>
              <w:rPr>
                <w:rFonts w:ascii="宋体" w:hAnsi="宋体" w:cs="宋体"/>
                <w:sz w:val="24"/>
              </w:rPr>
            </w:pPr>
            <w:r>
              <w:rPr>
                <w:rFonts w:ascii="Calibri" w:hAnsi="Calibri" w:cs="宋体" w:hint="eastAsia"/>
                <w:b/>
                <w:color w:val="000000"/>
                <w:sz w:val="24"/>
              </w:rPr>
              <w:t>题</w:t>
            </w:r>
            <w:r>
              <w:rPr>
                <w:rFonts w:ascii="宋体" w:hAnsi="宋体" w:cs="宋体"/>
                <w:b/>
                <w:color w:val="000000"/>
                <w:sz w:val="24"/>
              </w:rPr>
              <w:t xml:space="preserve">  </w:t>
            </w:r>
            <w:r>
              <w:rPr>
                <w:rFonts w:ascii="Calibri" w:hAnsi="Calibri" w:cs="宋体" w:hint="eastAsia"/>
                <w:b/>
                <w:color w:val="000000"/>
                <w:sz w:val="24"/>
              </w:rPr>
              <w:t>型</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1BE3FCF1" w14:textId="77777777" w:rsidR="005149B7" w:rsidRDefault="00D75B11">
            <w:pPr>
              <w:jc w:val="center"/>
              <w:rPr>
                <w:rFonts w:ascii="宋体" w:hAnsi="宋体" w:cs="宋体"/>
                <w:sz w:val="24"/>
              </w:rPr>
            </w:pPr>
            <w:r>
              <w:rPr>
                <w:rFonts w:ascii="Calibri" w:hAnsi="Calibri" w:cs="宋体" w:hint="eastAsia"/>
                <w:b/>
                <w:color w:val="000000"/>
                <w:sz w:val="24"/>
              </w:rPr>
              <w:t>题</w:t>
            </w:r>
            <w:r>
              <w:rPr>
                <w:rFonts w:ascii="宋体" w:hAnsi="宋体" w:cs="宋体"/>
                <w:b/>
                <w:color w:val="000000"/>
                <w:sz w:val="24"/>
              </w:rPr>
              <w:t xml:space="preserve">  </w:t>
            </w:r>
            <w:r>
              <w:rPr>
                <w:rFonts w:ascii="Calibri" w:hAnsi="Calibri" w:cs="宋体" w:hint="eastAsia"/>
                <w:b/>
                <w:color w:val="000000"/>
                <w:sz w:val="24"/>
              </w:rPr>
              <w:t>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46B61D3" w14:textId="77777777" w:rsidR="005149B7" w:rsidRDefault="00D75B11">
            <w:pPr>
              <w:jc w:val="center"/>
              <w:rPr>
                <w:rFonts w:ascii="宋体" w:hAnsi="宋体" w:cs="宋体"/>
                <w:sz w:val="24"/>
              </w:rPr>
            </w:pPr>
            <w:r>
              <w:rPr>
                <w:rFonts w:ascii="Calibri" w:hAnsi="Calibri" w:cs="宋体" w:hint="eastAsia"/>
                <w:b/>
                <w:color w:val="000000"/>
                <w:sz w:val="24"/>
              </w:rPr>
              <w:t>分值</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6949EEF" w14:textId="77777777" w:rsidR="005149B7" w:rsidRDefault="00D75B11">
            <w:pPr>
              <w:jc w:val="center"/>
              <w:rPr>
                <w:rFonts w:ascii="宋体" w:hAnsi="宋体" w:cs="宋体"/>
                <w:sz w:val="24"/>
              </w:rPr>
            </w:pPr>
            <w:r>
              <w:rPr>
                <w:rFonts w:ascii="Calibri" w:hAnsi="Calibri" w:cs="宋体" w:hint="eastAsia"/>
                <w:b/>
                <w:color w:val="000000"/>
                <w:sz w:val="24"/>
              </w:rPr>
              <w:t>时间（分钟）</w:t>
            </w:r>
          </w:p>
        </w:tc>
      </w:tr>
      <w:tr w:rsidR="005149B7" w14:paraId="26E07F81" w14:textId="77777777">
        <w:trPr>
          <w:trHeight w:val="594"/>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CC91C9" w14:textId="77777777" w:rsidR="005149B7" w:rsidRDefault="005149B7">
            <w:pPr>
              <w:spacing w:line="280" w:lineRule="exact"/>
              <w:jc w:val="center"/>
              <w:rPr>
                <w:rFonts w:asciiTheme="minorEastAsia" w:eastAsiaTheme="minorEastAsia" w:hAnsiTheme="minorEastAsia" w:cstheme="minorEastAsia"/>
                <w:sz w:val="24"/>
              </w:rPr>
            </w:pPr>
          </w:p>
          <w:p w14:paraId="7301C9E5"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b/>
                <w:color w:val="000000"/>
                <w:sz w:val="24"/>
              </w:rPr>
              <w:t>1</w:t>
            </w:r>
          </w:p>
          <w:p w14:paraId="26AB5C64" w14:textId="77777777" w:rsidR="005149B7" w:rsidRDefault="005149B7">
            <w:pPr>
              <w:spacing w:line="280" w:lineRule="exact"/>
              <w:jc w:val="center"/>
              <w:rPr>
                <w:rFonts w:asciiTheme="minorEastAsia" w:eastAsiaTheme="minorEastAsia" w:hAnsiTheme="minorEastAsia" w:cstheme="minorEastAsia"/>
                <w:sz w:val="24"/>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042818" w14:textId="77777777" w:rsidR="005149B7" w:rsidRDefault="005149B7">
            <w:pPr>
              <w:spacing w:line="280" w:lineRule="exact"/>
              <w:jc w:val="center"/>
              <w:rPr>
                <w:rFonts w:asciiTheme="minorEastAsia" w:eastAsiaTheme="minorEastAsia" w:hAnsiTheme="minorEastAsia" w:cstheme="minorEastAsia"/>
                <w:sz w:val="24"/>
              </w:rPr>
            </w:pPr>
          </w:p>
          <w:p w14:paraId="1582EA4D"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词语</w:t>
            </w:r>
          </w:p>
          <w:p w14:paraId="5A634DAF"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翻译</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EA817E1"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日译汉</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1A8DC66" w14:textId="77777777" w:rsidR="005149B7" w:rsidRDefault="005149B7">
            <w:pPr>
              <w:spacing w:line="20" w:lineRule="exact"/>
              <w:jc w:val="center"/>
              <w:rPr>
                <w:rFonts w:asciiTheme="minorEastAsia" w:eastAsiaTheme="minorEastAsia" w:hAnsiTheme="minorEastAsia" w:cstheme="minorEastAsia"/>
                <w:color w:val="000000"/>
                <w:sz w:val="24"/>
              </w:rPr>
            </w:pPr>
          </w:p>
          <w:p w14:paraId="461BD75F"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15个日文术语、缩略语</w:t>
            </w:r>
          </w:p>
          <w:p w14:paraId="352238B2"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或专有名词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CE5DA27"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15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18EF140A"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30</w:t>
            </w:r>
          </w:p>
        </w:tc>
      </w:tr>
      <w:tr w:rsidR="005149B7" w14:paraId="3E14FC7C" w14:textId="77777777">
        <w:trPr>
          <w:trHeight w:val="604"/>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88305D" w14:textId="77777777" w:rsidR="005149B7" w:rsidRDefault="005149B7">
            <w:pPr>
              <w:spacing w:line="280" w:lineRule="exact"/>
              <w:jc w:val="center"/>
              <w:rPr>
                <w:rFonts w:asciiTheme="minorEastAsia" w:eastAsiaTheme="minorEastAsia" w:hAnsiTheme="minorEastAsia" w:cstheme="minorEastAsia"/>
                <w:sz w:val="24"/>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B4119D" w14:textId="77777777" w:rsidR="005149B7" w:rsidRDefault="005149B7">
            <w:pPr>
              <w:spacing w:line="280" w:lineRule="exact"/>
              <w:jc w:val="center"/>
              <w:rPr>
                <w:rFonts w:asciiTheme="minorEastAsia" w:eastAsiaTheme="minorEastAsia" w:hAnsiTheme="minorEastAsia" w:cstheme="minorEastAsia"/>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1485DB"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汉译日</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256009E3" w14:textId="77777777" w:rsidR="005149B7" w:rsidRDefault="005149B7">
            <w:pPr>
              <w:spacing w:line="20" w:lineRule="exact"/>
              <w:jc w:val="center"/>
              <w:rPr>
                <w:rFonts w:asciiTheme="minorEastAsia" w:eastAsiaTheme="minorEastAsia" w:hAnsiTheme="minorEastAsia" w:cstheme="minorEastAsia"/>
                <w:color w:val="000000"/>
                <w:sz w:val="24"/>
              </w:rPr>
            </w:pPr>
          </w:p>
          <w:p w14:paraId="70680F72"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15个中文术语、缩略语</w:t>
            </w:r>
          </w:p>
          <w:p w14:paraId="63257B47"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或专有名词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FF73E2B"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15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B18B643"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30</w:t>
            </w:r>
          </w:p>
        </w:tc>
      </w:tr>
      <w:tr w:rsidR="005149B7" w14:paraId="46A4534A" w14:textId="77777777">
        <w:trPr>
          <w:trHeight w:val="615"/>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26FA36" w14:textId="77777777" w:rsidR="005149B7" w:rsidRDefault="005149B7">
            <w:pPr>
              <w:spacing w:line="280" w:lineRule="exact"/>
              <w:ind w:firstLineChars="49" w:firstLine="118"/>
              <w:jc w:val="center"/>
              <w:rPr>
                <w:rFonts w:asciiTheme="minorEastAsia" w:eastAsiaTheme="minorEastAsia" w:hAnsiTheme="minorEastAsia" w:cstheme="minorEastAsia"/>
                <w:sz w:val="24"/>
              </w:rPr>
            </w:pPr>
          </w:p>
          <w:p w14:paraId="6059C94D" w14:textId="77777777" w:rsidR="005149B7" w:rsidRDefault="00D75B11">
            <w:pPr>
              <w:spacing w:line="280" w:lineRule="exact"/>
              <w:ind w:firstLineChars="49" w:firstLine="118"/>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b/>
                <w:color w:val="000000"/>
                <w:sz w:val="24"/>
              </w:rPr>
              <w:t>2</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8C6716" w14:textId="77777777" w:rsidR="005149B7" w:rsidRDefault="005149B7">
            <w:pPr>
              <w:spacing w:line="280" w:lineRule="exact"/>
              <w:jc w:val="center"/>
              <w:rPr>
                <w:rFonts w:asciiTheme="minorEastAsia" w:eastAsiaTheme="minorEastAsia" w:hAnsiTheme="minorEastAsia" w:cstheme="minorEastAsia"/>
                <w:sz w:val="24"/>
              </w:rPr>
            </w:pPr>
          </w:p>
          <w:p w14:paraId="785BA835"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日汉</w:t>
            </w:r>
          </w:p>
          <w:p w14:paraId="6F50E4C6"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互译</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D6572F3"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日译汉</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7F780DD" w14:textId="77777777" w:rsidR="005149B7" w:rsidRDefault="005149B7">
            <w:pPr>
              <w:spacing w:line="20" w:lineRule="exact"/>
              <w:jc w:val="center"/>
              <w:rPr>
                <w:rFonts w:asciiTheme="minorEastAsia" w:eastAsiaTheme="minorEastAsia" w:hAnsiTheme="minorEastAsia" w:cstheme="minorEastAsia"/>
                <w:color w:val="000000"/>
                <w:sz w:val="24"/>
              </w:rPr>
            </w:pPr>
          </w:p>
          <w:p w14:paraId="3D1754AF"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两段或一篇文章，</w:t>
            </w:r>
          </w:p>
          <w:p w14:paraId="43189278" w14:textId="60417222" w:rsidR="005149B7" w:rsidRDefault="00FD3D5A">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color w:val="000000"/>
                <w:sz w:val="24"/>
              </w:rPr>
              <w:t>300</w:t>
            </w:r>
            <w:r w:rsidR="00D75B11">
              <w:rPr>
                <w:rFonts w:asciiTheme="minorEastAsia" w:eastAsiaTheme="minorEastAsia" w:hAnsiTheme="minorEastAsia" w:cstheme="minorEastAsia" w:hint="eastAsia"/>
                <w:color w:val="000000"/>
                <w:sz w:val="24"/>
              </w:rPr>
              <w:t>-</w:t>
            </w:r>
            <w:r>
              <w:rPr>
                <w:rFonts w:asciiTheme="minorEastAsia" w:eastAsiaTheme="minorEastAsia" w:hAnsiTheme="minorEastAsia" w:cstheme="minorEastAsia"/>
                <w:color w:val="000000"/>
                <w:sz w:val="24"/>
              </w:rPr>
              <w:t>400</w:t>
            </w:r>
            <w:r w:rsidR="00D75B11">
              <w:rPr>
                <w:rFonts w:asciiTheme="minorEastAsia" w:eastAsiaTheme="minorEastAsia" w:hAnsiTheme="minorEastAsia" w:cstheme="minorEastAsia" w:hint="eastAsia"/>
                <w:color w:val="000000"/>
                <w:sz w:val="24"/>
              </w:rPr>
              <w:t>个单词。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0B7D7B8"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60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7DB6451"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60</w:t>
            </w:r>
          </w:p>
        </w:tc>
      </w:tr>
      <w:tr w:rsidR="005149B7" w14:paraId="19B7D397" w14:textId="77777777">
        <w:trPr>
          <w:trHeight w:val="608"/>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1C0BE3" w14:textId="77777777" w:rsidR="005149B7" w:rsidRDefault="005149B7">
            <w:pPr>
              <w:spacing w:line="280" w:lineRule="exact"/>
              <w:jc w:val="center"/>
              <w:rPr>
                <w:rFonts w:asciiTheme="minorEastAsia" w:eastAsiaTheme="minorEastAsia" w:hAnsiTheme="minorEastAsia" w:cstheme="minorEastAsia"/>
                <w:sz w:val="24"/>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00BA50" w14:textId="77777777" w:rsidR="005149B7" w:rsidRDefault="005149B7">
            <w:pPr>
              <w:spacing w:line="280" w:lineRule="exact"/>
              <w:jc w:val="center"/>
              <w:rPr>
                <w:rFonts w:asciiTheme="minorEastAsia" w:eastAsiaTheme="minorEastAsia" w:hAnsiTheme="minorEastAsia" w:cstheme="minorEastAsia"/>
                <w:sz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F86768"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汉译日</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6A3BA2D" w14:textId="77777777" w:rsidR="005149B7" w:rsidRDefault="005149B7">
            <w:pPr>
              <w:spacing w:line="20" w:lineRule="exact"/>
              <w:jc w:val="center"/>
              <w:rPr>
                <w:rFonts w:asciiTheme="minorEastAsia" w:eastAsiaTheme="minorEastAsia" w:hAnsiTheme="minorEastAsia" w:cstheme="minorEastAsia"/>
                <w:color w:val="000000"/>
                <w:sz w:val="24"/>
              </w:rPr>
            </w:pPr>
          </w:p>
          <w:p w14:paraId="122A2F6F"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两段或一篇文章，</w:t>
            </w:r>
          </w:p>
          <w:p w14:paraId="776A7C0E" w14:textId="17B5330F" w:rsidR="005149B7" w:rsidRDefault="00FD3D5A">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color w:val="000000"/>
                <w:sz w:val="24"/>
              </w:rPr>
              <w:t>200</w:t>
            </w:r>
            <w:r w:rsidR="00D75B11">
              <w:rPr>
                <w:rFonts w:asciiTheme="minorEastAsia" w:eastAsiaTheme="minorEastAsia" w:hAnsiTheme="minorEastAsia" w:cstheme="minorEastAsia" w:hint="eastAsia"/>
                <w:color w:val="000000"/>
                <w:sz w:val="24"/>
              </w:rPr>
              <w:t>-</w:t>
            </w:r>
            <w:r>
              <w:rPr>
                <w:rFonts w:asciiTheme="minorEastAsia" w:eastAsiaTheme="minorEastAsia" w:hAnsiTheme="minorEastAsia" w:cstheme="minorEastAsia"/>
                <w:color w:val="000000"/>
                <w:sz w:val="24"/>
              </w:rPr>
              <w:t>300</w:t>
            </w:r>
            <w:r w:rsidR="00D75B11">
              <w:rPr>
                <w:rFonts w:asciiTheme="minorEastAsia" w:eastAsiaTheme="minorEastAsia" w:hAnsiTheme="minorEastAsia" w:cstheme="minorEastAsia" w:hint="eastAsia"/>
                <w:color w:val="000000"/>
                <w:sz w:val="24"/>
              </w:rPr>
              <w:t>个汉字。</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B2610E8"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60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0E637CCF" w14:textId="77777777" w:rsidR="005149B7" w:rsidRDefault="00D75B11">
            <w:pPr>
              <w:spacing w:line="28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60</w:t>
            </w:r>
          </w:p>
        </w:tc>
      </w:tr>
      <w:tr w:rsidR="005149B7" w14:paraId="5AA4E55D" w14:textId="77777777">
        <w:trPr>
          <w:trHeight w:val="640"/>
          <w:jc w:val="center"/>
        </w:trPr>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3CF8C9" w14:textId="77777777" w:rsidR="005149B7" w:rsidRDefault="00D75B1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b/>
                <w:color w:val="000000"/>
                <w:sz w:val="24"/>
              </w:rPr>
              <w:t>总计</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A2101F4" w14:textId="77777777" w:rsidR="005149B7" w:rsidRDefault="00D75B1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150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F549355" w14:textId="77777777" w:rsidR="005149B7" w:rsidRDefault="00D75B1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color w:val="000000"/>
                <w:sz w:val="24"/>
              </w:rPr>
              <w:t>180</w:t>
            </w:r>
          </w:p>
        </w:tc>
      </w:tr>
    </w:tbl>
    <w:p w14:paraId="0300178D" w14:textId="77777777" w:rsidR="005149B7" w:rsidRDefault="00D75B11">
      <w:pPr>
        <w:rPr>
          <w:rFonts w:ascii="宋体" w:hAnsi="宋体" w:cs="宋体"/>
          <w:b/>
          <w:color w:val="000000"/>
          <w:sz w:val="32"/>
        </w:rPr>
      </w:pPr>
      <w:r>
        <w:rPr>
          <w:rFonts w:ascii="宋体" w:hAnsi="宋体" w:cs="宋体"/>
          <w:b/>
          <w:color w:val="000000"/>
          <w:sz w:val="32"/>
        </w:rPr>
        <w:t> </w:t>
      </w:r>
    </w:p>
    <w:p w14:paraId="35942BE1" w14:textId="77777777" w:rsidR="005149B7" w:rsidRDefault="005149B7">
      <w:pPr>
        <w:rPr>
          <w:rFonts w:ascii="宋体" w:hAnsi="宋体" w:cs="宋体"/>
          <w:b/>
          <w:color w:val="000000"/>
          <w:sz w:val="32"/>
        </w:rPr>
      </w:pPr>
    </w:p>
    <w:p w14:paraId="08CE66D2" w14:textId="77777777" w:rsidR="00CC56A5" w:rsidRDefault="00CC56A5">
      <w:pPr>
        <w:adjustRightInd/>
        <w:snapToGrid/>
        <w:spacing w:after="0"/>
        <w:rPr>
          <w:rFonts w:ascii="Calibri" w:hAnsi="Calibri" w:cs="宋体"/>
          <w:b/>
          <w:color w:val="000000"/>
          <w:sz w:val="28"/>
          <w:szCs w:val="28"/>
        </w:rPr>
      </w:pPr>
      <w:r>
        <w:rPr>
          <w:rFonts w:ascii="Calibri" w:hAnsi="Calibri" w:cs="宋体"/>
          <w:b/>
          <w:color w:val="000000"/>
          <w:sz w:val="28"/>
          <w:szCs w:val="28"/>
        </w:rPr>
        <w:br w:type="page"/>
      </w:r>
    </w:p>
    <w:p w14:paraId="10641E4D" w14:textId="38329D6E" w:rsidR="005149B7" w:rsidRDefault="00D75B11">
      <w:pPr>
        <w:rPr>
          <w:rFonts w:ascii="Calibri" w:hAnsi="Calibri" w:cs="宋体"/>
          <w:b/>
          <w:color w:val="000000"/>
          <w:sz w:val="28"/>
          <w:szCs w:val="28"/>
        </w:rPr>
      </w:pPr>
      <w:r>
        <w:rPr>
          <w:rFonts w:ascii="Calibri" w:hAnsi="Calibri" w:cs="宋体" w:hint="eastAsia"/>
          <w:b/>
          <w:color w:val="000000"/>
          <w:sz w:val="28"/>
          <w:szCs w:val="28"/>
        </w:rPr>
        <w:lastRenderedPageBreak/>
        <w:t>（三）《汉语写作与百科知识》考试大纲</w:t>
      </w:r>
    </w:p>
    <w:p w14:paraId="6BEB25FE" w14:textId="77777777" w:rsidR="005149B7" w:rsidRDefault="005149B7">
      <w:pPr>
        <w:spacing w:line="240" w:lineRule="atLeast"/>
        <w:rPr>
          <w:rFonts w:ascii="Calibri" w:hAnsi="Calibri" w:cs="宋体"/>
          <w:b/>
          <w:color w:val="000000"/>
          <w:sz w:val="24"/>
        </w:rPr>
      </w:pPr>
    </w:p>
    <w:p w14:paraId="371D800E" w14:textId="77777777" w:rsidR="005149B7" w:rsidRDefault="00D75B11">
      <w:pPr>
        <w:spacing w:line="240" w:lineRule="atLeast"/>
        <w:rPr>
          <w:rFonts w:ascii="Calibri" w:hAnsi="Calibri" w:cs="宋体"/>
          <w:b/>
          <w:color w:val="000000"/>
          <w:sz w:val="24"/>
        </w:rPr>
      </w:pPr>
      <w:r>
        <w:rPr>
          <w:rFonts w:ascii="Calibri" w:hAnsi="Calibri" w:cs="宋体" w:hint="eastAsia"/>
          <w:b/>
          <w:color w:val="000000"/>
          <w:sz w:val="24"/>
        </w:rPr>
        <w:t>一、考试目的</w:t>
      </w:r>
    </w:p>
    <w:p w14:paraId="01C65974" w14:textId="77777777" w:rsidR="005149B7" w:rsidRDefault="00D75B11">
      <w:pPr>
        <w:spacing w:line="240" w:lineRule="atLeast"/>
        <w:rPr>
          <w:rFonts w:ascii="Calibri" w:hAnsi="Calibri" w:cs="宋体"/>
          <w:b/>
          <w:color w:val="000000"/>
          <w:sz w:val="24"/>
        </w:rPr>
      </w:pPr>
      <w:r>
        <w:rPr>
          <w:rFonts w:asciiTheme="minorEastAsia" w:eastAsiaTheme="minorEastAsia" w:hAnsiTheme="minorEastAsia" w:cstheme="minorEastAsia" w:hint="eastAsia"/>
          <w:color w:val="000000"/>
          <w:sz w:val="24"/>
        </w:rPr>
        <w:t xml:space="preserve">    本考试是全日制翻译硕士专业学位研究生的入学资格考试之专业基础课，考生统一用汉语答题。</w:t>
      </w:r>
      <w:r>
        <w:rPr>
          <w:rFonts w:ascii="Calibri" w:hAnsi="Calibri" w:cs="宋体" w:hint="eastAsia"/>
          <w:b/>
          <w:color w:val="000000"/>
          <w:sz w:val="24"/>
        </w:rPr>
        <w:t> </w:t>
      </w:r>
    </w:p>
    <w:p w14:paraId="31626BBE" w14:textId="77777777" w:rsidR="005149B7" w:rsidRDefault="00D75B11">
      <w:pPr>
        <w:spacing w:line="240" w:lineRule="atLeast"/>
        <w:rPr>
          <w:rFonts w:ascii="Calibri" w:hAnsi="Calibri" w:cs="宋体"/>
          <w:b/>
          <w:color w:val="000000"/>
          <w:sz w:val="24"/>
        </w:rPr>
      </w:pPr>
      <w:r>
        <w:rPr>
          <w:rFonts w:ascii="Calibri" w:hAnsi="Calibri" w:cs="宋体" w:hint="eastAsia"/>
          <w:b/>
          <w:color w:val="000000"/>
          <w:sz w:val="24"/>
        </w:rPr>
        <w:t>二、考试的性质与范围</w:t>
      </w:r>
    </w:p>
    <w:p w14:paraId="27CC1F22" w14:textId="77777777" w:rsidR="005149B7" w:rsidRDefault="00D75B11">
      <w:pPr>
        <w:spacing w:line="360" w:lineRule="atLeast"/>
        <w:rPr>
          <w:rFonts w:asciiTheme="minorEastAsia" w:eastAsiaTheme="minorEastAsia" w:hAnsiTheme="minorEastAsia" w:cstheme="minorEastAsia"/>
          <w:color w:val="5F7084"/>
          <w:sz w:val="24"/>
        </w:rPr>
      </w:pPr>
      <w:r>
        <w:rPr>
          <w:rFonts w:asciiTheme="minorEastAsia" w:eastAsiaTheme="minorEastAsia" w:hAnsiTheme="minorEastAsia" w:cstheme="minorEastAsia" w:hint="eastAsia"/>
          <w:color w:val="000000"/>
          <w:sz w:val="24"/>
        </w:rPr>
        <w:t xml:space="preserve">    本考试是测试考生百科知识和汉语写作水平的尺度参照性水平考试。考试范围包括本大纲规定的百科知识和汉语写作水平。</w:t>
      </w:r>
    </w:p>
    <w:p w14:paraId="5CD3344A" w14:textId="77777777" w:rsidR="005149B7" w:rsidRDefault="00D75B11">
      <w:pPr>
        <w:spacing w:line="240" w:lineRule="atLeast"/>
        <w:rPr>
          <w:rFonts w:ascii="Calibri" w:hAnsi="Calibri" w:cs="宋体"/>
          <w:b/>
          <w:color w:val="000000"/>
          <w:sz w:val="24"/>
        </w:rPr>
      </w:pPr>
      <w:r>
        <w:rPr>
          <w:rFonts w:ascii="Calibri" w:hAnsi="Calibri" w:cs="宋体" w:hint="eastAsia"/>
          <w:b/>
          <w:color w:val="000000"/>
          <w:sz w:val="24"/>
        </w:rPr>
        <w:t>三、考试基本要求</w:t>
      </w:r>
    </w:p>
    <w:p w14:paraId="2D89EC07" w14:textId="77777777" w:rsidR="005149B7" w:rsidRDefault="00D75B11">
      <w:pPr>
        <w:spacing w:line="240" w:lineRule="atLeast"/>
        <w:ind w:firstLineChars="200" w:firstLine="480"/>
        <w:rPr>
          <w:rFonts w:asciiTheme="minorEastAsia" w:eastAsiaTheme="minorEastAsia" w:hAnsiTheme="minorEastAsia" w:cstheme="minorEastAsia"/>
          <w:color w:val="5F7084"/>
          <w:sz w:val="24"/>
        </w:rPr>
      </w:pPr>
      <w:r>
        <w:rPr>
          <w:rFonts w:asciiTheme="minorEastAsia" w:eastAsiaTheme="minorEastAsia" w:hAnsiTheme="minorEastAsia" w:cstheme="minorEastAsia" w:hint="eastAsia"/>
          <w:color w:val="000000"/>
          <w:sz w:val="24"/>
        </w:rPr>
        <w:t>1. 具备一定中外文化，以及政治经济法律等方面的背景知识。</w:t>
      </w:r>
    </w:p>
    <w:p w14:paraId="1F3086A9" w14:textId="77777777" w:rsidR="005149B7" w:rsidRDefault="00D75B11">
      <w:pPr>
        <w:spacing w:line="240" w:lineRule="atLeast"/>
        <w:ind w:firstLineChars="200" w:firstLine="480"/>
        <w:rPr>
          <w:rFonts w:asciiTheme="minorEastAsia" w:eastAsiaTheme="minorEastAsia" w:hAnsiTheme="minorEastAsia" w:cstheme="minorEastAsia"/>
          <w:color w:val="5F7084"/>
          <w:sz w:val="24"/>
        </w:rPr>
      </w:pPr>
      <w:r>
        <w:rPr>
          <w:rFonts w:asciiTheme="minorEastAsia" w:eastAsiaTheme="minorEastAsia" w:hAnsiTheme="minorEastAsia" w:cstheme="minorEastAsia" w:hint="eastAsia"/>
          <w:color w:val="000000"/>
          <w:sz w:val="24"/>
        </w:rPr>
        <w:t>2. 对作为母语（</w:t>
      </w:r>
      <w:r>
        <w:rPr>
          <w:rFonts w:ascii="Times New Roman" w:eastAsiaTheme="minorEastAsia" w:hAnsi="Times New Roman" w:cs="Times New Roman"/>
          <w:color w:val="000000"/>
          <w:sz w:val="24"/>
        </w:rPr>
        <w:t>A</w:t>
      </w:r>
      <w:r>
        <w:rPr>
          <w:rFonts w:asciiTheme="minorEastAsia" w:eastAsiaTheme="minorEastAsia" w:hAnsiTheme="minorEastAsia" w:cstheme="minorEastAsia" w:hint="eastAsia"/>
          <w:color w:val="000000"/>
          <w:sz w:val="24"/>
        </w:rPr>
        <w:t>语言）的现代汉语有较强的基本功。</w:t>
      </w:r>
    </w:p>
    <w:p w14:paraId="6A3F5A46" w14:textId="3BD4CCA2" w:rsidR="005149B7" w:rsidRDefault="00D75B11" w:rsidP="00467629">
      <w:pPr>
        <w:spacing w:line="240" w:lineRule="atLeast"/>
        <w:ind w:firstLineChars="200" w:firstLine="480"/>
        <w:rPr>
          <w:rFonts w:ascii="Calibri" w:hAnsi="Calibri" w:cs="宋体"/>
          <w:b/>
          <w:color w:val="000000"/>
          <w:sz w:val="24"/>
        </w:rPr>
      </w:pPr>
      <w:r>
        <w:rPr>
          <w:rFonts w:asciiTheme="minorEastAsia" w:eastAsiaTheme="minorEastAsia" w:hAnsiTheme="minorEastAsia" w:cstheme="minorEastAsia" w:hint="eastAsia"/>
          <w:color w:val="000000"/>
          <w:sz w:val="24"/>
        </w:rPr>
        <w:t>3. 具备较强的现代汉语写作能力。</w:t>
      </w:r>
    </w:p>
    <w:p w14:paraId="1B770C7E" w14:textId="77777777" w:rsidR="005149B7" w:rsidRDefault="00D75B11">
      <w:pPr>
        <w:spacing w:line="240" w:lineRule="atLeast"/>
        <w:rPr>
          <w:rFonts w:ascii="Calibri" w:hAnsi="Calibri" w:cs="宋体"/>
          <w:b/>
          <w:color w:val="000000"/>
          <w:sz w:val="24"/>
        </w:rPr>
      </w:pPr>
      <w:r>
        <w:rPr>
          <w:rFonts w:ascii="Calibri" w:hAnsi="Calibri" w:cs="宋体" w:hint="eastAsia"/>
          <w:b/>
          <w:color w:val="000000"/>
          <w:sz w:val="24"/>
        </w:rPr>
        <w:t>四、考试形式</w:t>
      </w:r>
    </w:p>
    <w:p w14:paraId="11718E5A" w14:textId="6DBB2A55" w:rsidR="005149B7" w:rsidRDefault="00D75B11" w:rsidP="00467629">
      <w:pPr>
        <w:spacing w:line="360" w:lineRule="exact"/>
        <w:ind w:firstLineChars="200" w:firstLine="480"/>
        <w:rPr>
          <w:rFonts w:ascii="宋体" w:hAnsi="宋体" w:cs="宋体"/>
          <w:color w:val="5F7084"/>
          <w:sz w:val="24"/>
        </w:rPr>
      </w:pPr>
      <w:r>
        <w:rPr>
          <w:rFonts w:asciiTheme="minorEastAsia" w:eastAsiaTheme="minorEastAsia" w:hAnsiTheme="minorEastAsia" w:cstheme="minorEastAsia" w:hint="eastAsia"/>
          <w:color w:val="000000"/>
          <w:sz w:val="24"/>
        </w:rPr>
        <w:t>本考试采取客观试题与主观试题相结合，单项技能测试与综合技能测试相结合的方法，强调考生的百科知识和汉语写作能力。试题分类参见“考试内容一览表”。</w:t>
      </w:r>
      <w:r>
        <w:rPr>
          <w:rFonts w:ascii="宋体" w:hAnsi="宋体" w:cs="宋体"/>
          <w:color w:val="000000"/>
          <w:sz w:val="24"/>
        </w:rPr>
        <w:t> </w:t>
      </w:r>
    </w:p>
    <w:p w14:paraId="4C6ECAAB" w14:textId="77777777" w:rsidR="005149B7" w:rsidRDefault="00D75B11">
      <w:pPr>
        <w:spacing w:line="240" w:lineRule="atLeast"/>
        <w:rPr>
          <w:rFonts w:ascii="宋体" w:hAnsi="宋体" w:cs="宋体"/>
          <w:color w:val="5F7084"/>
          <w:sz w:val="24"/>
        </w:rPr>
      </w:pPr>
      <w:r>
        <w:rPr>
          <w:rFonts w:ascii="Calibri" w:hAnsi="Calibri" w:cs="宋体" w:hint="eastAsia"/>
          <w:b/>
          <w:color w:val="000000"/>
          <w:sz w:val="24"/>
        </w:rPr>
        <w:t>五、考试内容</w:t>
      </w:r>
    </w:p>
    <w:p w14:paraId="5161CFE5" w14:textId="77777777" w:rsidR="005149B7" w:rsidRDefault="00D75B11">
      <w:pPr>
        <w:spacing w:line="240" w:lineRule="atLeast"/>
        <w:ind w:firstLineChars="200" w:firstLine="480"/>
        <w:rPr>
          <w:rFonts w:asciiTheme="minorEastAsia" w:eastAsiaTheme="minorEastAsia" w:hAnsiTheme="minorEastAsia" w:cstheme="minorEastAsia"/>
          <w:color w:val="5F7084"/>
          <w:sz w:val="24"/>
        </w:rPr>
      </w:pPr>
      <w:r>
        <w:rPr>
          <w:rFonts w:asciiTheme="minorEastAsia" w:eastAsiaTheme="minorEastAsia" w:hAnsiTheme="minorEastAsia" w:cstheme="minorEastAsia" w:hint="eastAsia"/>
          <w:color w:val="000000"/>
          <w:sz w:val="24"/>
        </w:rPr>
        <w:t>本考试包括三个部分：百科知识、应用文写作、命题作文。总分150分。</w:t>
      </w:r>
    </w:p>
    <w:p w14:paraId="307172DD" w14:textId="77777777" w:rsidR="005149B7" w:rsidRDefault="00D75B11">
      <w:pPr>
        <w:spacing w:line="240" w:lineRule="atLeast"/>
        <w:rPr>
          <w:rFonts w:ascii="宋体" w:hAnsi="宋体" w:cs="宋体"/>
          <w:color w:val="5F7084"/>
          <w:sz w:val="24"/>
        </w:rPr>
      </w:pPr>
      <w:r>
        <w:rPr>
          <w:b/>
          <w:color w:val="000000"/>
          <w:sz w:val="24"/>
        </w:rPr>
        <w:t xml:space="preserve">I. </w:t>
      </w:r>
      <w:r>
        <w:rPr>
          <w:rFonts w:hAnsi="Calibri" w:cs="宋体" w:hint="eastAsia"/>
          <w:b/>
          <w:color w:val="000000"/>
          <w:sz w:val="24"/>
        </w:rPr>
        <w:t>百科知识</w:t>
      </w:r>
    </w:p>
    <w:p w14:paraId="0B5046A1" w14:textId="77777777" w:rsidR="005149B7" w:rsidRDefault="00D75B11">
      <w:pPr>
        <w:spacing w:line="240" w:lineRule="atLeast"/>
        <w:rPr>
          <w:rFonts w:asciiTheme="minorEastAsia" w:eastAsiaTheme="minorEastAsia" w:hAnsiTheme="minorEastAsia" w:cstheme="minorEastAsia"/>
          <w:b/>
          <w:bCs/>
          <w:color w:val="5F7084"/>
          <w:sz w:val="24"/>
        </w:rPr>
      </w:pPr>
      <w:r>
        <w:rPr>
          <w:rFonts w:asciiTheme="minorEastAsia" w:eastAsiaTheme="minorEastAsia" w:hAnsiTheme="minorEastAsia" w:cstheme="minorEastAsia" w:hint="eastAsia"/>
          <w:b/>
          <w:bCs/>
          <w:color w:val="000000"/>
          <w:sz w:val="24"/>
        </w:rPr>
        <w:t>1. 考试要求</w:t>
      </w:r>
    </w:p>
    <w:p w14:paraId="21B246C3" w14:textId="77777777" w:rsidR="005149B7" w:rsidRDefault="00D75B11">
      <w:pPr>
        <w:spacing w:line="360" w:lineRule="exact"/>
        <w:ind w:firstLineChars="150" w:firstLine="360"/>
        <w:rPr>
          <w:rFonts w:asciiTheme="minorEastAsia" w:eastAsiaTheme="minorEastAsia" w:hAnsiTheme="minorEastAsia" w:cstheme="minorEastAsia"/>
          <w:color w:val="5F7084"/>
          <w:sz w:val="24"/>
        </w:rPr>
      </w:pPr>
      <w:r>
        <w:rPr>
          <w:rFonts w:asciiTheme="minorEastAsia" w:eastAsiaTheme="minorEastAsia" w:hAnsiTheme="minorEastAsia" w:cstheme="minorEastAsia" w:hint="eastAsia"/>
          <w:color w:val="000000"/>
          <w:sz w:val="24"/>
        </w:rPr>
        <w:t>要求考生对中外文化、国内国际政治经济法律以及中外人文历史地理等方面有一定的了解。</w:t>
      </w:r>
    </w:p>
    <w:p w14:paraId="4F516A20" w14:textId="77777777" w:rsidR="005149B7" w:rsidRDefault="00D75B11">
      <w:pPr>
        <w:spacing w:line="360" w:lineRule="exact"/>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2. 题型</w:t>
      </w:r>
    </w:p>
    <w:p w14:paraId="01612BD0" w14:textId="77777777" w:rsidR="005149B7" w:rsidRDefault="00D75B11">
      <w:pPr>
        <w:spacing w:line="360" w:lineRule="exact"/>
        <w:ind w:firstLineChars="50" w:firstLine="120"/>
        <w:rPr>
          <w:rFonts w:asciiTheme="minorEastAsia" w:eastAsiaTheme="minorEastAsia" w:hAnsiTheme="minorEastAsia" w:cstheme="minorEastAsia"/>
          <w:color w:val="5F7084"/>
          <w:sz w:val="24"/>
        </w:rPr>
      </w:pPr>
      <w:r>
        <w:rPr>
          <w:rFonts w:asciiTheme="minorEastAsia" w:eastAsiaTheme="minorEastAsia" w:hAnsiTheme="minorEastAsia" w:cstheme="minorEastAsia" w:hint="eastAsia"/>
          <w:color w:val="000000"/>
          <w:sz w:val="24"/>
        </w:rPr>
        <w:t xml:space="preserve">  要求考生解释出现在不同主题的短文中涉及上述内容的25个名词。每个名词2分，总分50分。考试时间为60分钟。</w:t>
      </w:r>
    </w:p>
    <w:p w14:paraId="07DA8A68" w14:textId="77777777" w:rsidR="005149B7" w:rsidRDefault="00D75B11">
      <w:pPr>
        <w:spacing w:line="360" w:lineRule="exact"/>
        <w:ind w:firstLineChars="50" w:firstLine="120"/>
        <w:rPr>
          <w:rFonts w:ascii="宋体" w:hAnsi="宋体" w:cs="宋体"/>
          <w:color w:val="5F7084"/>
          <w:sz w:val="24"/>
        </w:rPr>
      </w:pPr>
      <w:r>
        <w:rPr>
          <w:b/>
          <w:color w:val="000000"/>
          <w:sz w:val="24"/>
        </w:rPr>
        <w:t xml:space="preserve">II. </w:t>
      </w:r>
      <w:r>
        <w:rPr>
          <w:rFonts w:cs="宋体" w:hint="eastAsia"/>
          <w:b/>
          <w:color w:val="000000"/>
          <w:sz w:val="24"/>
        </w:rPr>
        <w:t>应用文写作</w:t>
      </w:r>
      <w:r>
        <w:rPr>
          <w:b/>
          <w:color w:val="000000"/>
          <w:sz w:val="24"/>
        </w:rPr>
        <w:t xml:space="preserve"> </w:t>
      </w:r>
      <w:r>
        <w:rPr>
          <w:color w:val="000000"/>
          <w:sz w:val="24"/>
        </w:rPr>
        <w:t xml:space="preserve">   </w:t>
      </w:r>
    </w:p>
    <w:p w14:paraId="65FC61F7" w14:textId="77777777" w:rsidR="005149B7" w:rsidRDefault="00D75B11">
      <w:pPr>
        <w:spacing w:line="360" w:lineRule="exact"/>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1. 考试要求</w:t>
      </w:r>
    </w:p>
    <w:p w14:paraId="1E473030" w14:textId="77777777" w:rsidR="005149B7" w:rsidRDefault="00D75B11">
      <w:pPr>
        <w:spacing w:line="36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lastRenderedPageBreak/>
        <w:t>该部分要求考生根据所提供的信息和场景写出一篇450词左右的应用文，体裁包括说明书、会议通知、商务信函、备忘录、广告等，要求言简意赅，凸显专业性、技术性和实用性。</w:t>
      </w:r>
    </w:p>
    <w:p w14:paraId="2C106F5D" w14:textId="77777777" w:rsidR="005149B7" w:rsidRDefault="00D75B11">
      <w:pPr>
        <w:spacing w:line="240" w:lineRule="atLeast"/>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2. 题型</w:t>
      </w:r>
    </w:p>
    <w:p w14:paraId="0D8D1908" w14:textId="77777777" w:rsidR="005149B7" w:rsidRDefault="00D75B11">
      <w:pPr>
        <w:spacing w:line="360" w:lineRule="exact"/>
        <w:ind w:firstLineChars="200" w:firstLine="480"/>
        <w:jc w:val="both"/>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试卷提供应用文写作的信息、场景及写作要求。共计40分。考试时间为60分钟。</w:t>
      </w:r>
    </w:p>
    <w:p w14:paraId="7905FE00" w14:textId="77777777" w:rsidR="005149B7" w:rsidRDefault="00D75B11">
      <w:pPr>
        <w:spacing w:line="360" w:lineRule="exact"/>
        <w:jc w:val="both"/>
        <w:rPr>
          <w:rFonts w:ascii="宋体" w:hAnsi="宋体" w:cs="宋体"/>
          <w:color w:val="5F7084"/>
          <w:sz w:val="24"/>
        </w:rPr>
      </w:pPr>
      <w:r>
        <w:rPr>
          <w:rFonts w:hint="eastAsia"/>
          <w:b/>
          <w:color w:val="000000"/>
          <w:sz w:val="24"/>
        </w:rPr>
        <w:t xml:space="preserve"> </w:t>
      </w:r>
      <w:r>
        <w:rPr>
          <w:b/>
          <w:color w:val="000000"/>
          <w:sz w:val="24"/>
        </w:rPr>
        <w:t xml:space="preserve">III. </w:t>
      </w:r>
      <w:r>
        <w:rPr>
          <w:rFonts w:hAnsi="Calibri" w:cs="宋体" w:hint="eastAsia"/>
          <w:b/>
          <w:color w:val="000000"/>
          <w:sz w:val="24"/>
        </w:rPr>
        <w:t>命题作文</w:t>
      </w:r>
    </w:p>
    <w:p w14:paraId="75EE4BBE" w14:textId="77777777" w:rsidR="005149B7" w:rsidRDefault="00D75B11">
      <w:pPr>
        <w:spacing w:line="360" w:lineRule="exact"/>
        <w:jc w:val="both"/>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1.  考试要求</w:t>
      </w:r>
    </w:p>
    <w:p w14:paraId="51DCC111" w14:textId="77777777" w:rsidR="005149B7" w:rsidRDefault="00D75B11">
      <w:pPr>
        <w:spacing w:line="360" w:lineRule="exact"/>
        <w:jc w:val="both"/>
        <w:rPr>
          <w:rFonts w:asciiTheme="minorEastAsia" w:eastAsiaTheme="minorEastAsia" w:hAnsiTheme="minorEastAsia" w:cstheme="minorEastAsia"/>
          <w:color w:val="000000"/>
          <w:sz w:val="24"/>
        </w:rPr>
      </w:pPr>
      <w:r>
        <w:rPr>
          <w:color w:val="000000"/>
          <w:sz w:val="24"/>
        </w:rPr>
        <w:t xml:space="preserve">    </w:t>
      </w:r>
      <w:r>
        <w:rPr>
          <w:rFonts w:asciiTheme="minorEastAsia" w:eastAsiaTheme="minorEastAsia" w:hAnsiTheme="minorEastAsia" w:cstheme="minorEastAsia" w:hint="eastAsia"/>
          <w:color w:val="000000"/>
          <w:sz w:val="24"/>
        </w:rPr>
        <w:t>考生应能根据所给题目及要求写出一篇不少于800词的现代汉语短文。体裁</w:t>
      </w:r>
    </w:p>
    <w:p w14:paraId="1CE78B8F" w14:textId="77777777" w:rsidR="005149B7" w:rsidRDefault="00D75B11">
      <w:pPr>
        <w:spacing w:line="360" w:lineRule="exact"/>
        <w:jc w:val="both"/>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可以是说明文、议论文或应用文。文字要求通顺，用词得体，结构合理，文体恰当，文笔优美。</w:t>
      </w:r>
    </w:p>
    <w:p w14:paraId="79E1B361" w14:textId="77777777" w:rsidR="005149B7" w:rsidRDefault="00D75B11">
      <w:pPr>
        <w:spacing w:line="360" w:lineRule="exact"/>
        <w:jc w:val="both"/>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2.  题型</w:t>
      </w:r>
    </w:p>
    <w:p w14:paraId="62AB868C" w14:textId="77777777" w:rsidR="005149B7" w:rsidRDefault="00D75B11">
      <w:pPr>
        <w:spacing w:line="360" w:lineRule="exact"/>
        <w:ind w:firstLineChars="200" w:firstLine="480"/>
        <w:jc w:val="both"/>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试卷给出情景和题目，由考生根据提示写作。共计60分。考试时间为60分钟。</w:t>
      </w:r>
    </w:p>
    <w:p w14:paraId="6955A1DE" w14:textId="77777777" w:rsidR="005149B7" w:rsidRDefault="00D75B11">
      <w:pPr>
        <w:numPr>
          <w:ilvl w:val="0"/>
          <w:numId w:val="3"/>
        </w:numPr>
        <w:spacing w:line="240" w:lineRule="atLeast"/>
        <w:rPr>
          <w:rFonts w:asciiTheme="minorEastAsia" w:eastAsiaTheme="minorEastAsia" w:hAnsiTheme="minorEastAsia" w:cstheme="minorEastAsia"/>
          <w:b/>
          <w:bCs/>
          <w:color w:val="000000"/>
          <w:sz w:val="24"/>
        </w:rPr>
      </w:pPr>
      <w:r>
        <w:rPr>
          <w:rFonts w:asciiTheme="minorEastAsia" w:eastAsiaTheme="minorEastAsia" w:hAnsiTheme="minorEastAsia" w:cstheme="minorEastAsia" w:hint="eastAsia"/>
          <w:b/>
          <w:bCs/>
          <w:color w:val="000000"/>
          <w:sz w:val="24"/>
        </w:rPr>
        <w:t>答题和计分</w:t>
      </w:r>
    </w:p>
    <w:p w14:paraId="152FA8E7" w14:textId="77777777" w:rsidR="005149B7" w:rsidRDefault="00D75B11">
      <w:pPr>
        <w:spacing w:line="240" w:lineRule="atLeas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要求考生用钢笔或圆珠笔做在答题卷上。</w:t>
      </w:r>
    </w:p>
    <w:p w14:paraId="606F64EE" w14:textId="77777777" w:rsidR="005149B7" w:rsidRDefault="005149B7">
      <w:pPr>
        <w:spacing w:line="240" w:lineRule="atLeast"/>
        <w:ind w:firstLineChars="200" w:firstLine="480"/>
        <w:rPr>
          <w:rFonts w:asciiTheme="minorEastAsia" w:eastAsiaTheme="minorEastAsia" w:hAnsiTheme="minorEastAsia" w:cstheme="minorEastAsia"/>
          <w:color w:val="000000"/>
          <w:sz w:val="24"/>
        </w:rPr>
      </w:pPr>
    </w:p>
    <w:p w14:paraId="2C7FF573" w14:textId="77777777" w:rsidR="005149B7" w:rsidRDefault="00D75B11">
      <w:pPr>
        <w:ind w:firstLineChars="700" w:firstLine="1962"/>
        <w:jc w:val="both"/>
        <w:rPr>
          <w:rFonts w:ascii="华文楷体" w:eastAsia="华文楷体" w:hAnsi="华文楷体" w:cs="华文楷体"/>
          <w:b/>
          <w:color w:val="000000"/>
          <w:sz w:val="28"/>
          <w:szCs w:val="28"/>
        </w:rPr>
      </w:pPr>
      <w:r>
        <w:rPr>
          <w:rFonts w:ascii="华文楷体" w:eastAsia="华文楷体" w:hAnsi="华文楷体" w:cs="华文楷体" w:hint="eastAsia"/>
          <w:b/>
          <w:color w:val="000000"/>
          <w:sz w:val="28"/>
          <w:szCs w:val="28"/>
        </w:rPr>
        <w:t>《汉语写作与百科知识》考试内容一览表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1764"/>
        <w:gridCol w:w="2484"/>
        <w:gridCol w:w="876"/>
        <w:gridCol w:w="2714"/>
      </w:tblGrid>
      <w:tr w:rsidR="005149B7" w14:paraId="2696B3DA" w14:textId="77777777">
        <w:trPr>
          <w:trHeight w:val="57"/>
          <w:jc w:val="center"/>
        </w:trPr>
        <w:tc>
          <w:tcPr>
            <w:tcW w:w="1037" w:type="dxa"/>
            <w:tcBorders>
              <w:top w:val="single" w:sz="4" w:space="0" w:color="auto"/>
              <w:left w:val="single" w:sz="4" w:space="0" w:color="auto"/>
              <w:bottom w:val="single" w:sz="4" w:space="0" w:color="auto"/>
              <w:right w:val="single" w:sz="4" w:space="0" w:color="auto"/>
            </w:tcBorders>
            <w:shd w:val="clear" w:color="auto" w:fill="auto"/>
          </w:tcPr>
          <w:p w14:paraId="43F80156" w14:textId="77777777" w:rsidR="005149B7" w:rsidRDefault="00D75B11">
            <w:pPr>
              <w:spacing w:line="480" w:lineRule="auto"/>
              <w:jc w:val="center"/>
              <w:rPr>
                <w:rFonts w:ascii="黑体" w:eastAsia="黑体" w:hAnsi="黑体" w:cs="黑体"/>
                <w:b/>
                <w:bCs/>
                <w:sz w:val="24"/>
              </w:rPr>
            </w:pPr>
            <w:r>
              <w:rPr>
                <w:rFonts w:ascii="黑体" w:eastAsia="黑体" w:hAnsi="黑体" w:cs="黑体" w:hint="eastAsia"/>
                <w:b/>
                <w:bCs/>
                <w:color w:val="000000"/>
                <w:sz w:val="24"/>
              </w:rPr>
              <w:t>序号</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1C5821CD" w14:textId="77777777" w:rsidR="005149B7" w:rsidRDefault="00D75B11">
            <w:pPr>
              <w:spacing w:line="480" w:lineRule="auto"/>
              <w:jc w:val="center"/>
              <w:rPr>
                <w:rFonts w:ascii="黑体" w:eastAsia="黑体" w:hAnsi="黑体" w:cs="黑体"/>
                <w:b/>
                <w:bCs/>
                <w:sz w:val="24"/>
              </w:rPr>
            </w:pPr>
            <w:r>
              <w:rPr>
                <w:rFonts w:ascii="黑体" w:eastAsia="黑体" w:hAnsi="黑体" w:cs="黑体" w:hint="eastAsia"/>
                <w:b/>
                <w:bCs/>
                <w:color w:val="000000"/>
                <w:sz w:val="24"/>
              </w:rPr>
              <w:t>题型</w:t>
            </w:r>
          </w:p>
        </w:tc>
        <w:tc>
          <w:tcPr>
            <w:tcW w:w="2484" w:type="dxa"/>
            <w:tcBorders>
              <w:top w:val="single" w:sz="4" w:space="0" w:color="auto"/>
              <w:left w:val="single" w:sz="4" w:space="0" w:color="auto"/>
              <w:bottom w:val="single" w:sz="4" w:space="0" w:color="auto"/>
              <w:right w:val="single" w:sz="4" w:space="0" w:color="auto"/>
            </w:tcBorders>
            <w:shd w:val="clear" w:color="auto" w:fill="auto"/>
          </w:tcPr>
          <w:p w14:paraId="7C157BFA" w14:textId="77777777" w:rsidR="005149B7" w:rsidRDefault="00D75B11">
            <w:pPr>
              <w:spacing w:line="480" w:lineRule="auto"/>
              <w:jc w:val="center"/>
              <w:rPr>
                <w:rFonts w:ascii="黑体" w:eastAsia="黑体" w:hAnsi="黑体" w:cs="黑体"/>
                <w:b/>
                <w:bCs/>
                <w:sz w:val="24"/>
              </w:rPr>
            </w:pPr>
            <w:r>
              <w:rPr>
                <w:rFonts w:ascii="黑体" w:eastAsia="黑体" w:hAnsi="黑体" w:cs="黑体" w:hint="eastAsia"/>
                <w:b/>
                <w:bCs/>
                <w:color w:val="000000"/>
                <w:sz w:val="24"/>
              </w:rPr>
              <w:t>题量</w:t>
            </w: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5F422319" w14:textId="77777777" w:rsidR="005149B7" w:rsidRDefault="00D75B11">
            <w:pPr>
              <w:spacing w:line="480" w:lineRule="auto"/>
              <w:jc w:val="center"/>
              <w:rPr>
                <w:rFonts w:ascii="黑体" w:eastAsia="黑体" w:hAnsi="黑体" w:cs="黑体"/>
                <w:b/>
                <w:bCs/>
                <w:sz w:val="24"/>
              </w:rPr>
            </w:pPr>
            <w:r>
              <w:rPr>
                <w:rFonts w:ascii="黑体" w:eastAsia="黑体" w:hAnsi="黑体" w:cs="黑体" w:hint="eastAsia"/>
                <w:b/>
                <w:bCs/>
                <w:color w:val="000000"/>
                <w:sz w:val="24"/>
              </w:rPr>
              <w:t>分值</w:t>
            </w:r>
          </w:p>
        </w:tc>
        <w:tc>
          <w:tcPr>
            <w:tcW w:w="2714" w:type="dxa"/>
            <w:tcBorders>
              <w:top w:val="single" w:sz="4" w:space="0" w:color="auto"/>
              <w:left w:val="single" w:sz="4" w:space="0" w:color="auto"/>
              <w:bottom w:val="single" w:sz="4" w:space="0" w:color="auto"/>
              <w:right w:val="single" w:sz="4" w:space="0" w:color="auto"/>
            </w:tcBorders>
            <w:shd w:val="clear" w:color="auto" w:fill="auto"/>
          </w:tcPr>
          <w:p w14:paraId="07496AE6" w14:textId="77777777" w:rsidR="005149B7" w:rsidRDefault="00D75B11">
            <w:pPr>
              <w:spacing w:line="480" w:lineRule="auto"/>
              <w:jc w:val="center"/>
              <w:rPr>
                <w:rFonts w:ascii="黑体" w:eastAsia="黑体" w:hAnsi="黑体" w:cs="黑体"/>
                <w:b/>
                <w:bCs/>
                <w:sz w:val="24"/>
              </w:rPr>
            </w:pPr>
            <w:r>
              <w:rPr>
                <w:rFonts w:ascii="黑体" w:eastAsia="黑体" w:hAnsi="黑体" w:cs="黑体" w:hint="eastAsia"/>
                <w:b/>
                <w:bCs/>
                <w:color w:val="000000"/>
                <w:sz w:val="24"/>
              </w:rPr>
              <w:t>时间 （分钟）</w:t>
            </w:r>
          </w:p>
        </w:tc>
      </w:tr>
      <w:tr w:rsidR="005149B7" w14:paraId="0ADC60EF" w14:textId="77777777">
        <w:trPr>
          <w:trHeight w:val="718"/>
          <w:jc w:val="center"/>
        </w:trPr>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7E7E71CE" w14:textId="77777777" w:rsidR="005149B7" w:rsidRDefault="005149B7">
            <w:pPr>
              <w:spacing w:line="20" w:lineRule="exact"/>
              <w:jc w:val="center"/>
              <w:rPr>
                <w:rFonts w:asciiTheme="minorEastAsia" w:eastAsiaTheme="minorEastAsia" w:hAnsiTheme="minorEastAsia" w:cstheme="minorEastAsia"/>
                <w:color w:val="000000"/>
                <w:sz w:val="24"/>
              </w:rPr>
            </w:pPr>
          </w:p>
          <w:p w14:paraId="53E0F434"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78055F34" w14:textId="77777777" w:rsidR="005149B7" w:rsidRDefault="005149B7">
            <w:pPr>
              <w:spacing w:line="20" w:lineRule="exact"/>
              <w:jc w:val="center"/>
              <w:rPr>
                <w:rFonts w:asciiTheme="minorEastAsia" w:eastAsiaTheme="minorEastAsia" w:hAnsiTheme="minorEastAsia" w:cstheme="minorEastAsia"/>
                <w:color w:val="000000"/>
                <w:sz w:val="24"/>
              </w:rPr>
            </w:pPr>
          </w:p>
          <w:p w14:paraId="012258D0"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百科知识</w:t>
            </w:r>
          </w:p>
        </w:tc>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1DB5CE0D" w14:textId="77777777" w:rsidR="005149B7" w:rsidRDefault="005149B7">
            <w:pPr>
              <w:spacing w:line="20" w:lineRule="exact"/>
              <w:jc w:val="center"/>
              <w:rPr>
                <w:rFonts w:asciiTheme="minorEastAsia" w:eastAsiaTheme="minorEastAsia" w:hAnsiTheme="minorEastAsia" w:cstheme="minorEastAsia"/>
                <w:color w:val="000000"/>
                <w:sz w:val="24"/>
              </w:rPr>
            </w:pPr>
          </w:p>
          <w:p w14:paraId="62AE7BD3"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25个选择题</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5AD12E59" w14:textId="77777777" w:rsidR="005149B7" w:rsidRDefault="005149B7">
            <w:pPr>
              <w:spacing w:line="20" w:lineRule="exact"/>
              <w:jc w:val="center"/>
              <w:rPr>
                <w:rFonts w:asciiTheme="minorEastAsia" w:eastAsiaTheme="minorEastAsia" w:hAnsiTheme="minorEastAsia" w:cstheme="minorEastAsia"/>
                <w:color w:val="000000"/>
                <w:sz w:val="24"/>
              </w:rPr>
            </w:pPr>
          </w:p>
          <w:p w14:paraId="25EBE2A7"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562DDBC" w14:textId="77777777" w:rsidR="005149B7" w:rsidRDefault="005149B7">
            <w:pPr>
              <w:spacing w:line="20" w:lineRule="exact"/>
              <w:jc w:val="center"/>
              <w:rPr>
                <w:rFonts w:asciiTheme="minorEastAsia" w:eastAsiaTheme="minorEastAsia" w:hAnsiTheme="minorEastAsia" w:cstheme="minorEastAsia"/>
                <w:color w:val="000000"/>
                <w:sz w:val="24"/>
              </w:rPr>
            </w:pPr>
          </w:p>
          <w:p w14:paraId="1CE15090"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60</w:t>
            </w:r>
          </w:p>
        </w:tc>
      </w:tr>
      <w:tr w:rsidR="005149B7" w14:paraId="74FEC2BB" w14:textId="77777777">
        <w:trPr>
          <w:trHeight w:val="863"/>
          <w:jc w:val="center"/>
        </w:trPr>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437F6247" w14:textId="77777777" w:rsidR="005149B7" w:rsidRDefault="005149B7">
            <w:pPr>
              <w:spacing w:line="20" w:lineRule="exact"/>
              <w:jc w:val="center"/>
              <w:rPr>
                <w:rFonts w:asciiTheme="minorEastAsia" w:eastAsiaTheme="minorEastAsia" w:hAnsiTheme="minorEastAsia" w:cstheme="minorEastAsia"/>
                <w:color w:val="000000"/>
                <w:sz w:val="24"/>
              </w:rPr>
            </w:pPr>
          </w:p>
          <w:p w14:paraId="08EA1324"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2</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16ECFB49" w14:textId="77777777" w:rsidR="005149B7" w:rsidRDefault="005149B7">
            <w:pPr>
              <w:jc w:val="center"/>
              <w:rPr>
                <w:rFonts w:asciiTheme="minorEastAsia" w:eastAsiaTheme="minorEastAsia" w:hAnsiTheme="minorEastAsia" w:cstheme="minorEastAsia"/>
                <w:color w:val="000000"/>
                <w:sz w:val="24"/>
              </w:rPr>
            </w:pPr>
          </w:p>
          <w:p w14:paraId="1C70E3A2"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应用文写作</w:t>
            </w:r>
          </w:p>
        </w:tc>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31D97599" w14:textId="77777777" w:rsidR="005149B7" w:rsidRDefault="005149B7">
            <w:pPr>
              <w:spacing w:line="20" w:lineRule="exact"/>
              <w:jc w:val="center"/>
              <w:rPr>
                <w:rFonts w:asciiTheme="minorEastAsia" w:eastAsiaTheme="minorEastAsia" w:hAnsiTheme="minorEastAsia" w:cstheme="minorEastAsia"/>
                <w:color w:val="000000"/>
                <w:sz w:val="24"/>
              </w:rPr>
            </w:pPr>
          </w:p>
          <w:p w14:paraId="7E814DD0" w14:textId="77777777" w:rsidR="005149B7" w:rsidRDefault="00D75B11">
            <w:pPr>
              <w:spacing w:line="30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一段应用文体文章，约450个汉字</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41931F98" w14:textId="77777777" w:rsidR="005149B7" w:rsidRDefault="005149B7">
            <w:pPr>
              <w:spacing w:line="20" w:lineRule="exact"/>
              <w:jc w:val="center"/>
              <w:rPr>
                <w:rFonts w:asciiTheme="minorEastAsia" w:eastAsiaTheme="minorEastAsia" w:hAnsiTheme="minorEastAsia" w:cstheme="minorEastAsia"/>
                <w:color w:val="000000"/>
                <w:sz w:val="24"/>
              </w:rPr>
            </w:pPr>
          </w:p>
          <w:p w14:paraId="442FEDF3"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40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DC8540C" w14:textId="77777777" w:rsidR="005149B7" w:rsidRDefault="005149B7">
            <w:pPr>
              <w:spacing w:line="20" w:lineRule="exact"/>
              <w:jc w:val="center"/>
              <w:rPr>
                <w:rFonts w:asciiTheme="minorEastAsia" w:eastAsiaTheme="minorEastAsia" w:hAnsiTheme="minorEastAsia" w:cstheme="minorEastAsia"/>
                <w:color w:val="000000"/>
                <w:sz w:val="24"/>
              </w:rPr>
            </w:pPr>
          </w:p>
          <w:p w14:paraId="094D4939"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60</w:t>
            </w:r>
          </w:p>
        </w:tc>
      </w:tr>
      <w:tr w:rsidR="005149B7" w14:paraId="1CFCE7F9" w14:textId="77777777">
        <w:trPr>
          <w:trHeight w:val="389"/>
          <w:jc w:val="center"/>
        </w:trPr>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14:paraId="6C817485" w14:textId="77777777" w:rsidR="005149B7" w:rsidRDefault="005149B7">
            <w:pPr>
              <w:spacing w:line="20" w:lineRule="exact"/>
              <w:jc w:val="center"/>
              <w:rPr>
                <w:rFonts w:asciiTheme="minorEastAsia" w:eastAsiaTheme="minorEastAsia" w:hAnsiTheme="minorEastAsia" w:cstheme="minorEastAsia"/>
                <w:color w:val="000000"/>
                <w:sz w:val="24"/>
              </w:rPr>
            </w:pPr>
          </w:p>
          <w:p w14:paraId="3D60046F"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3</w:t>
            </w:r>
          </w:p>
        </w:tc>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14:paraId="2796E261" w14:textId="77777777" w:rsidR="005149B7" w:rsidRDefault="005149B7">
            <w:pPr>
              <w:jc w:val="center"/>
              <w:rPr>
                <w:rFonts w:asciiTheme="minorEastAsia" w:eastAsiaTheme="minorEastAsia" w:hAnsiTheme="minorEastAsia" w:cstheme="minorEastAsia"/>
                <w:color w:val="000000"/>
                <w:sz w:val="24"/>
              </w:rPr>
            </w:pPr>
          </w:p>
          <w:p w14:paraId="627764B9"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命题作文</w:t>
            </w:r>
          </w:p>
        </w:tc>
        <w:tc>
          <w:tcPr>
            <w:tcW w:w="2484" w:type="dxa"/>
            <w:tcBorders>
              <w:top w:val="single" w:sz="4" w:space="0" w:color="auto"/>
              <w:left w:val="single" w:sz="4" w:space="0" w:color="auto"/>
              <w:bottom w:val="single" w:sz="4" w:space="0" w:color="auto"/>
              <w:right w:val="single" w:sz="4" w:space="0" w:color="auto"/>
            </w:tcBorders>
            <w:shd w:val="clear" w:color="auto" w:fill="auto"/>
            <w:vAlign w:val="center"/>
          </w:tcPr>
          <w:p w14:paraId="196003F9" w14:textId="77777777" w:rsidR="005149B7" w:rsidRDefault="005149B7">
            <w:pPr>
              <w:spacing w:line="20" w:lineRule="exact"/>
              <w:jc w:val="center"/>
              <w:rPr>
                <w:rFonts w:asciiTheme="minorEastAsia" w:eastAsiaTheme="minorEastAsia" w:hAnsiTheme="minorEastAsia" w:cstheme="minorEastAsia"/>
                <w:color w:val="000000"/>
                <w:sz w:val="24"/>
              </w:rPr>
            </w:pPr>
          </w:p>
          <w:p w14:paraId="1385171D" w14:textId="77777777" w:rsidR="005149B7" w:rsidRDefault="00D75B11">
            <w:pPr>
              <w:spacing w:line="30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一篇800汉字的现代汉语文章</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73D47B17" w14:textId="77777777" w:rsidR="005149B7" w:rsidRDefault="005149B7">
            <w:pPr>
              <w:spacing w:line="20" w:lineRule="exact"/>
              <w:jc w:val="center"/>
              <w:rPr>
                <w:rFonts w:asciiTheme="minorEastAsia" w:eastAsiaTheme="minorEastAsia" w:hAnsiTheme="minorEastAsia" w:cstheme="minorEastAsia"/>
                <w:color w:val="000000"/>
                <w:sz w:val="24"/>
              </w:rPr>
            </w:pPr>
          </w:p>
          <w:p w14:paraId="39830D1A"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60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739A8013" w14:textId="77777777" w:rsidR="005149B7" w:rsidRDefault="005149B7">
            <w:pPr>
              <w:spacing w:line="20" w:lineRule="exact"/>
              <w:jc w:val="center"/>
              <w:rPr>
                <w:rFonts w:asciiTheme="minorEastAsia" w:eastAsiaTheme="minorEastAsia" w:hAnsiTheme="minorEastAsia" w:cstheme="minorEastAsia"/>
                <w:color w:val="000000"/>
                <w:sz w:val="24"/>
              </w:rPr>
            </w:pPr>
          </w:p>
          <w:p w14:paraId="09304CBF"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60</w:t>
            </w:r>
          </w:p>
        </w:tc>
      </w:tr>
      <w:tr w:rsidR="005149B7" w14:paraId="2243D39D" w14:textId="77777777">
        <w:trPr>
          <w:trHeight w:val="406"/>
          <w:jc w:val="center"/>
        </w:trPr>
        <w:tc>
          <w:tcPr>
            <w:tcW w:w="52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5BF1DB" w14:textId="77777777" w:rsidR="005149B7" w:rsidRDefault="005149B7">
            <w:pPr>
              <w:spacing w:line="20" w:lineRule="exact"/>
              <w:jc w:val="center"/>
              <w:rPr>
                <w:rFonts w:asciiTheme="minorEastAsia" w:eastAsiaTheme="minorEastAsia" w:hAnsiTheme="minorEastAsia" w:cstheme="minorEastAsia"/>
                <w:color w:val="000000"/>
                <w:sz w:val="24"/>
              </w:rPr>
            </w:pPr>
          </w:p>
          <w:p w14:paraId="3B5A3374" w14:textId="77777777" w:rsidR="005149B7" w:rsidRDefault="00D75B11">
            <w:pPr>
              <w:ind w:firstLineChars="686" w:firstLine="1646"/>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共计：</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0E74BB44" w14:textId="77777777" w:rsidR="005149B7" w:rsidRDefault="005149B7">
            <w:pPr>
              <w:spacing w:line="20" w:lineRule="exact"/>
              <w:jc w:val="center"/>
              <w:rPr>
                <w:rFonts w:asciiTheme="minorEastAsia" w:eastAsiaTheme="minorEastAsia" w:hAnsiTheme="minorEastAsia" w:cstheme="minorEastAsia"/>
                <w:color w:val="000000"/>
                <w:sz w:val="24"/>
              </w:rPr>
            </w:pPr>
          </w:p>
          <w:p w14:paraId="2F40D62D"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150</w:t>
            </w:r>
          </w:p>
        </w:tc>
        <w:tc>
          <w:tcPr>
            <w:tcW w:w="2714" w:type="dxa"/>
            <w:tcBorders>
              <w:top w:val="single" w:sz="4" w:space="0" w:color="auto"/>
              <w:left w:val="single" w:sz="4" w:space="0" w:color="auto"/>
              <w:bottom w:val="single" w:sz="4" w:space="0" w:color="auto"/>
              <w:right w:val="single" w:sz="4" w:space="0" w:color="auto"/>
            </w:tcBorders>
            <w:shd w:val="clear" w:color="auto" w:fill="auto"/>
            <w:vAlign w:val="center"/>
          </w:tcPr>
          <w:p w14:paraId="65655835" w14:textId="77777777" w:rsidR="005149B7" w:rsidRDefault="005149B7">
            <w:pPr>
              <w:spacing w:line="20" w:lineRule="exact"/>
              <w:jc w:val="center"/>
              <w:rPr>
                <w:rFonts w:asciiTheme="minorEastAsia" w:eastAsiaTheme="minorEastAsia" w:hAnsiTheme="minorEastAsia" w:cstheme="minorEastAsia"/>
                <w:color w:val="000000"/>
                <w:sz w:val="24"/>
              </w:rPr>
            </w:pPr>
          </w:p>
          <w:p w14:paraId="7BF5DD9D" w14:textId="77777777" w:rsidR="005149B7" w:rsidRDefault="00D75B11">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180</w:t>
            </w:r>
          </w:p>
        </w:tc>
      </w:tr>
    </w:tbl>
    <w:p w14:paraId="6ADFB71A" w14:textId="77777777" w:rsidR="005149B7" w:rsidRDefault="00D75B11">
      <w:pPr>
        <w:autoSpaceDE w:val="0"/>
        <w:autoSpaceDN w:val="0"/>
        <w:snapToGrid/>
        <w:spacing w:after="0" w:line="360" w:lineRule="auto"/>
        <w:rPr>
          <w:rFonts w:ascii="楷体" w:eastAsia="楷体" w:hAnsi="楷体"/>
          <w:color w:val="000000"/>
          <w:sz w:val="32"/>
        </w:rPr>
      </w:pPr>
      <w:r>
        <w:rPr>
          <w:rFonts w:ascii="楷体" w:eastAsia="楷体" w:hAnsi="楷体" w:hint="eastAsia"/>
          <w:b/>
          <w:bCs/>
          <w:color w:val="000000"/>
          <w:sz w:val="32"/>
        </w:rPr>
        <w:lastRenderedPageBreak/>
        <w:t>复试科目名称：</w:t>
      </w:r>
      <w:r>
        <w:rPr>
          <w:rFonts w:ascii="楷体" w:eastAsia="楷体" w:hAnsi="楷体" w:hint="eastAsia"/>
          <w:color w:val="000000"/>
          <w:sz w:val="32"/>
        </w:rPr>
        <w:t>翻译实践与评述</w:t>
      </w:r>
    </w:p>
    <w:p w14:paraId="23804C45" w14:textId="77777777" w:rsidR="005149B7" w:rsidRDefault="00D75B11">
      <w:pPr>
        <w:autoSpaceDE w:val="0"/>
        <w:autoSpaceDN w:val="0"/>
        <w:snapToGrid/>
        <w:spacing w:after="0" w:line="360" w:lineRule="auto"/>
        <w:rPr>
          <w:rFonts w:ascii="楷体" w:eastAsia="楷体" w:hAnsi="楷体"/>
          <w:b/>
          <w:bCs/>
          <w:color w:val="000000"/>
          <w:sz w:val="32"/>
        </w:rPr>
      </w:pPr>
      <w:r>
        <w:rPr>
          <w:rFonts w:ascii="楷体" w:eastAsia="楷体" w:hAnsi="楷体" w:hint="eastAsia"/>
          <w:b/>
          <w:bCs/>
          <w:color w:val="000000"/>
          <w:sz w:val="32"/>
        </w:rPr>
        <w:t>参考书目及考试大纲：</w:t>
      </w:r>
    </w:p>
    <w:p w14:paraId="0BFAB53B" w14:textId="77777777" w:rsidR="005149B7" w:rsidRDefault="00D75B11">
      <w:pPr>
        <w:numPr>
          <w:ilvl w:val="0"/>
          <w:numId w:val="4"/>
        </w:numPr>
        <w:autoSpaceDE w:val="0"/>
        <w:autoSpaceDN w:val="0"/>
        <w:snapToGrid/>
        <w:spacing w:after="0" w:line="360" w:lineRule="auto"/>
        <w:rPr>
          <w:rFonts w:ascii="楷体" w:eastAsia="楷体" w:hAnsi="楷体"/>
          <w:b/>
          <w:bCs/>
          <w:color w:val="000000"/>
          <w:sz w:val="32"/>
        </w:rPr>
      </w:pPr>
      <w:r>
        <w:rPr>
          <w:rFonts w:ascii="楷体" w:eastAsia="楷体" w:hAnsi="楷体" w:hint="eastAsia"/>
          <w:b/>
          <w:bCs/>
          <w:color w:val="000000"/>
          <w:sz w:val="32"/>
        </w:rPr>
        <w:t>参考书</w:t>
      </w:r>
    </w:p>
    <w:p w14:paraId="12CC3D3F" w14:textId="3DF1949E" w:rsidR="00FD3D5A" w:rsidRPr="00FD3D5A" w:rsidRDefault="00FD3D5A" w:rsidP="003548D9">
      <w:pPr>
        <w:pStyle w:val="ad"/>
        <w:widowControl w:val="0"/>
        <w:autoSpaceDE w:val="0"/>
        <w:autoSpaceDN w:val="0"/>
        <w:spacing w:line="360" w:lineRule="exact"/>
        <w:ind w:left="420" w:firstLineChars="0" w:firstLine="0"/>
        <w:jc w:val="both"/>
        <w:rPr>
          <w:rFonts w:asciiTheme="minorEastAsia" w:eastAsiaTheme="minorEastAsia" w:hAnsiTheme="minorEastAsia" w:cstheme="minorEastAsia"/>
          <w:sz w:val="24"/>
          <w:szCs w:val="24"/>
        </w:rPr>
      </w:pPr>
      <w:r w:rsidRPr="00FD3D5A">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w:t>
      </w:r>
      <w:r w:rsidRPr="00FD3D5A">
        <w:rPr>
          <w:rFonts w:asciiTheme="minorEastAsia" w:eastAsiaTheme="minorEastAsia" w:hAnsiTheme="minorEastAsia" w:cstheme="minorEastAsia" w:hint="eastAsia"/>
          <w:sz w:val="24"/>
          <w:szCs w:val="24"/>
        </w:rPr>
        <w:t>《新编日汉翻译教程》，梁传宝、高宁编著，上海外语教育出版社，2001版；</w:t>
      </w:r>
    </w:p>
    <w:p w14:paraId="1B61ED96" w14:textId="14CCD6AA" w:rsidR="00FD3D5A" w:rsidRPr="00C9029E" w:rsidRDefault="00FD3D5A" w:rsidP="003548D9">
      <w:pPr>
        <w:widowControl w:val="0"/>
        <w:autoSpaceDE w:val="0"/>
        <w:autoSpaceDN w:val="0"/>
        <w:spacing w:line="360" w:lineRule="exact"/>
        <w:ind w:firstLineChars="200" w:firstLine="468"/>
        <w:jc w:val="both"/>
        <w:rPr>
          <w:rFonts w:asciiTheme="minorEastAsia" w:eastAsiaTheme="minorEastAsia" w:hAnsiTheme="minorEastAsia" w:cstheme="minorEastAsia"/>
          <w:spacing w:val="-6"/>
          <w:sz w:val="24"/>
          <w:szCs w:val="24"/>
        </w:rPr>
      </w:pPr>
      <w:r w:rsidRPr="00C9029E">
        <w:rPr>
          <w:rFonts w:asciiTheme="minorEastAsia" w:eastAsiaTheme="minorEastAsia" w:hAnsiTheme="minorEastAsia" w:cstheme="minorEastAsia" w:hint="eastAsia"/>
          <w:spacing w:val="-6"/>
          <w:sz w:val="24"/>
          <w:szCs w:val="24"/>
        </w:rPr>
        <w:t>2．《新编汉日翻译教程》，高宁、杜勤编著，上海外语教育出版社，2003版</w:t>
      </w:r>
    </w:p>
    <w:p w14:paraId="332D7C0F" w14:textId="77777777" w:rsidR="005149B7" w:rsidRDefault="005149B7">
      <w:pPr>
        <w:autoSpaceDE w:val="0"/>
        <w:autoSpaceDN w:val="0"/>
        <w:snapToGrid/>
        <w:spacing w:after="0" w:line="360" w:lineRule="auto"/>
        <w:rPr>
          <w:rFonts w:asciiTheme="minorEastAsia" w:eastAsiaTheme="minorEastAsia" w:hAnsiTheme="minorEastAsia" w:cstheme="minorEastAsia"/>
          <w:color w:val="000000"/>
          <w:sz w:val="24"/>
        </w:rPr>
      </w:pPr>
    </w:p>
    <w:p w14:paraId="72FD1780" w14:textId="77777777" w:rsidR="005149B7" w:rsidRDefault="00D75B11">
      <w:pPr>
        <w:tabs>
          <w:tab w:val="left" w:pos="2857"/>
        </w:tabs>
        <w:autoSpaceDE w:val="0"/>
        <w:autoSpaceDN w:val="0"/>
        <w:snapToGrid/>
        <w:spacing w:after="0" w:line="360" w:lineRule="auto"/>
        <w:rPr>
          <w:rFonts w:ascii="Calibri" w:hAnsi="Calibri" w:cs="宋体"/>
          <w:b/>
          <w:color w:val="000000"/>
          <w:sz w:val="28"/>
          <w:szCs w:val="28"/>
        </w:rPr>
      </w:pPr>
      <w:r>
        <w:rPr>
          <w:rFonts w:ascii="黑体" w:eastAsia="黑体" w:hAnsi="黑体" w:cs="黑体" w:hint="eastAsia"/>
          <w:b/>
          <w:color w:val="000000"/>
          <w:sz w:val="28"/>
          <w:szCs w:val="28"/>
        </w:rPr>
        <w:t>②</w:t>
      </w:r>
      <w:r>
        <w:rPr>
          <w:rFonts w:ascii="Calibri" w:hAnsi="Calibri" w:cs="宋体" w:hint="eastAsia"/>
          <w:b/>
          <w:color w:val="000000"/>
          <w:sz w:val="28"/>
          <w:szCs w:val="28"/>
        </w:rPr>
        <w:t xml:space="preserve">                           </w:t>
      </w:r>
      <w:r>
        <w:rPr>
          <w:rFonts w:ascii="Calibri" w:hAnsi="Calibri" w:cs="宋体" w:hint="eastAsia"/>
          <w:b/>
          <w:color w:val="000000"/>
          <w:sz w:val="28"/>
          <w:szCs w:val="28"/>
        </w:rPr>
        <w:t>《翻译实践与评述》考试大纲</w:t>
      </w:r>
    </w:p>
    <w:p w14:paraId="727B7159" w14:textId="77777777" w:rsidR="005149B7" w:rsidRDefault="00D75B11">
      <w:pPr>
        <w:rPr>
          <w:rFonts w:ascii="宋体" w:hAnsi="宋体" w:cs="宋体"/>
          <w:b/>
          <w:color w:val="000000"/>
          <w:sz w:val="24"/>
        </w:rPr>
      </w:pPr>
      <w:r>
        <w:rPr>
          <w:rFonts w:ascii="宋体" w:hAnsi="宋体" w:cs="宋体" w:hint="eastAsia"/>
          <w:b/>
          <w:color w:val="000000"/>
          <w:sz w:val="24"/>
        </w:rPr>
        <w:t>一、</w:t>
      </w:r>
      <w:r>
        <w:rPr>
          <w:rFonts w:ascii="宋体" w:hAnsi="宋体" w:cs="宋体" w:hint="eastAsia"/>
          <w:b/>
          <w:color w:val="000000"/>
          <w:sz w:val="24"/>
        </w:rPr>
        <w:t xml:space="preserve"> </w:t>
      </w:r>
      <w:r>
        <w:rPr>
          <w:rFonts w:ascii="宋体" w:hAnsi="宋体" w:cs="宋体" w:hint="eastAsia"/>
          <w:b/>
          <w:color w:val="000000"/>
          <w:sz w:val="24"/>
        </w:rPr>
        <w:t>考试目的</w:t>
      </w:r>
    </w:p>
    <w:p w14:paraId="04B85A3F" w14:textId="77777777" w:rsidR="005149B7" w:rsidRDefault="00D75B11">
      <w:pPr>
        <w:autoSpaceDE w:val="0"/>
        <w:autoSpaceDN w:val="0"/>
        <w:snapToGrid/>
        <w:spacing w:after="0" w:line="360" w:lineRule="exact"/>
        <w:ind w:firstLineChars="183" w:firstLine="439"/>
        <w:rPr>
          <w:rFonts w:ascii="楷体" w:eastAsia="楷体" w:hAnsi="楷体"/>
          <w:b/>
          <w:bCs/>
          <w:color w:val="000000"/>
          <w:sz w:val="32"/>
        </w:rPr>
      </w:pPr>
      <w:r>
        <w:rPr>
          <w:rFonts w:asciiTheme="minorEastAsia" w:eastAsiaTheme="minorEastAsia" w:hAnsiTheme="minorEastAsia" w:cstheme="minorEastAsia" w:hint="eastAsia"/>
          <w:color w:val="000000"/>
          <w:sz w:val="24"/>
        </w:rPr>
        <w:t>《翻译实践与评述》是翻译硕士专业学位研究生入学考试的复试考试科目，其目的主要是测试学生翻译实践能力以及对现有译文的分析鉴赏能力。</w:t>
      </w:r>
    </w:p>
    <w:p w14:paraId="2F6AE08E" w14:textId="77777777" w:rsidR="005149B7" w:rsidRDefault="00D75B11">
      <w:pPr>
        <w:rPr>
          <w:rFonts w:ascii="宋体" w:hAnsi="宋体" w:cs="宋体"/>
          <w:b/>
          <w:color w:val="000000"/>
          <w:sz w:val="24"/>
        </w:rPr>
      </w:pPr>
      <w:r>
        <w:rPr>
          <w:rFonts w:ascii="宋体" w:hAnsi="宋体" w:cs="宋体" w:hint="eastAsia"/>
          <w:b/>
          <w:color w:val="000000"/>
          <w:sz w:val="24"/>
        </w:rPr>
        <w:t> </w:t>
      </w:r>
    </w:p>
    <w:p w14:paraId="32356DDF" w14:textId="77777777" w:rsidR="005149B7" w:rsidRDefault="00D75B11">
      <w:pPr>
        <w:rPr>
          <w:rFonts w:ascii="宋体" w:hAnsi="宋体" w:cs="宋体"/>
          <w:b/>
          <w:color w:val="000000"/>
          <w:sz w:val="24"/>
        </w:rPr>
      </w:pPr>
      <w:r>
        <w:rPr>
          <w:rFonts w:ascii="宋体" w:hAnsi="宋体" w:cs="宋体" w:hint="eastAsia"/>
          <w:b/>
          <w:color w:val="000000"/>
          <w:sz w:val="24"/>
        </w:rPr>
        <w:t>二、考试性质及范围</w:t>
      </w:r>
      <w:r>
        <w:rPr>
          <w:rFonts w:ascii="宋体" w:hAnsi="宋体" w:cs="宋体" w:hint="eastAsia"/>
          <w:b/>
          <w:color w:val="000000"/>
          <w:sz w:val="24"/>
        </w:rPr>
        <w:t xml:space="preserve"> </w:t>
      </w:r>
    </w:p>
    <w:p w14:paraId="46C4C606" w14:textId="77777777" w:rsidR="005149B7" w:rsidRDefault="00D75B11">
      <w:pPr>
        <w:spacing w:line="360" w:lineRule="exact"/>
        <w:ind w:firstLineChars="191" w:firstLine="458"/>
        <w:jc w:val="both"/>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本考试是测试考生是否具备对翻译准确性的把握能力的尺度参照性水平考试。考试的范围包括MTI考生入学应具备的语言能力、翻译的基本技能以及对译文质量的初步评判能力。</w:t>
      </w:r>
    </w:p>
    <w:p w14:paraId="05EDAEFF" w14:textId="77777777" w:rsidR="005149B7" w:rsidRDefault="00D75B11">
      <w:pPr>
        <w:ind w:left="120"/>
        <w:rPr>
          <w:rFonts w:ascii="宋体" w:hAnsi="宋体" w:cs="宋体"/>
          <w:color w:val="5F7084"/>
          <w:sz w:val="24"/>
        </w:rPr>
      </w:pPr>
      <w:r>
        <w:rPr>
          <w:rFonts w:ascii="宋体" w:hAnsi="宋体" w:cs="宋体"/>
          <w:color w:val="000000"/>
          <w:sz w:val="24"/>
        </w:rPr>
        <w:t xml:space="preserve">  </w:t>
      </w:r>
    </w:p>
    <w:p w14:paraId="0A5F25D0" w14:textId="77777777" w:rsidR="005149B7" w:rsidRDefault="00D75B11">
      <w:pPr>
        <w:tabs>
          <w:tab w:val="left" w:pos="480"/>
          <w:tab w:val="left" w:pos="540"/>
        </w:tabs>
        <w:ind w:left="480" w:hanging="480"/>
        <w:rPr>
          <w:rFonts w:ascii="宋体" w:hAnsi="宋体" w:cs="宋体"/>
          <w:color w:val="5F7084"/>
          <w:sz w:val="24"/>
        </w:rPr>
      </w:pPr>
      <w:r>
        <w:rPr>
          <w:rFonts w:ascii="宋体" w:hAnsi="宋体" w:cs="宋体"/>
          <w:b/>
          <w:color w:val="000000"/>
          <w:sz w:val="24"/>
        </w:rPr>
        <w:t>三、</w:t>
      </w:r>
      <w:r>
        <w:rPr>
          <w:b/>
          <w:color w:val="000000"/>
          <w:sz w:val="14"/>
        </w:rPr>
        <w:t xml:space="preserve"> </w:t>
      </w:r>
      <w:r>
        <w:rPr>
          <w:rFonts w:ascii="Calibri" w:hAnsi="Calibri" w:cs="宋体" w:hint="eastAsia"/>
          <w:b/>
          <w:color w:val="000000"/>
          <w:sz w:val="24"/>
        </w:rPr>
        <w:t>考试基本要求</w:t>
      </w:r>
    </w:p>
    <w:p w14:paraId="7F3A4060" w14:textId="77777777" w:rsidR="005149B7" w:rsidRDefault="00D75B11">
      <w:pPr>
        <w:spacing w:line="36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1. 具备一定的中日文化以及政治、经济、法律等方面的背景知识。</w:t>
      </w:r>
    </w:p>
    <w:p w14:paraId="78C49C55" w14:textId="77777777" w:rsidR="005149B7" w:rsidRDefault="00D75B11">
      <w:pPr>
        <w:spacing w:line="36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2. 具备扎实的翻译理解与表达的基本功。</w:t>
      </w:r>
    </w:p>
    <w:p w14:paraId="29AE53A7" w14:textId="77777777" w:rsidR="005149B7" w:rsidRDefault="00D75B11">
      <w:pPr>
        <w:spacing w:line="360" w:lineRule="exact"/>
        <w:ind w:firstLineChars="200" w:firstLine="48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3. 具备较强的日汉/汉日转换能力以及初步的译文质量评判能力。</w:t>
      </w:r>
    </w:p>
    <w:p w14:paraId="1FCC015D" w14:textId="77777777" w:rsidR="005149B7" w:rsidRDefault="00D75B11">
      <w:pPr>
        <w:spacing w:line="240" w:lineRule="atLeast"/>
        <w:rPr>
          <w:rFonts w:ascii="宋体" w:hAnsi="宋体" w:cs="宋体"/>
          <w:color w:val="5F7084"/>
          <w:sz w:val="24"/>
        </w:rPr>
      </w:pPr>
      <w:r>
        <w:rPr>
          <w:rFonts w:ascii="宋体" w:hAnsi="宋体" w:cs="宋体"/>
          <w:color w:val="000000"/>
          <w:sz w:val="24"/>
        </w:rPr>
        <w:t> </w:t>
      </w:r>
    </w:p>
    <w:p w14:paraId="705D2280" w14:textId="77777777" w:rsidR="005149B7" w:rsidRDefault="00D75B11">
      <w:pPr>
        <w:spacing w:line="240" w:lineRule="atLeast"/>
        <w:rPr>
          <w:rFonts w:ascii="宋体" w:hAnsi="宋体" w:cs="宋体"/>
          <w:color w:val="5F7084"/>
          <w:sz w:val="24"/>
        </w:rPr>
      </w:pPr>
      <w:r>
        <w:rPr>
          <w:rFonts w:ascii="Calibri" w:hAnsi="Calibri" w:cs="宋体" w:hint="eastAsia"/>
          <w:color w:val="000000"/>
          <w:sz w:val="24"/>
        </w:rPr>
        <w:t>四、</w:t>
      </w:r>
      <w:r>
        <w:rPr>
          <w:rFonts w:ascii="Calibri" w:hAnsi="Calibri" w:cs="宋体" w:hint="eastAsia"/>
          <w:b/>
          <w:color w:val="000000"/>
          <w:sz w:val="24"/>
        </w:rPr>
        <w:t>考试形式</w:t>
      </w:r>
    </w:p>
    <w:p w14:paraId="400180E9" w14:textId="77777777" w:rsidR="005149B7" w:rsidRDefault="00D75B11">
      <w:pPr>
        <w:spacing w:line="360" w:lineRule="exact"/>
        <w:ind w:firstLineChars="200" w:firstLine="480"/>
        <w:jc w:val="both"/>
        <w:rPr>
          <w:rFonts w:ascii="宋体" w:eastAsia="宋体" w:hAnsi="宋体" w:cs="宋体"/>
          <w:color w:val="000000"/>
          <w:sz w:val="24"/>
        </w:rPr>
      </w:pPr>
      <w:r>
        <w:rPr>
          <w:rFonts w:ascii="宋体" w:eastAsia="宋体" w:hAnsi="宋体" w:cs="宋体" w:hint="eastAsia"/>
          <w:color w:val="000000"/>
          <w:sz w:val="24"/>
        </w:rPr>
        <w:t>本考试采取客观试题与主观试题相结合，日汉互译测试与综合评判测试相结合的方法，强调考生的日汉/汉日转换能力以及初步的译文质量观念。试题分类参见“考试内容一览表”。 </w:t>
      </w:r>
    </w:p>
    <w:p w14:paraId="14BB4097" w14:textId="77777777" w:rsidR="005149B7" w:rsidRDefault="00D75B11">
      <w:pPr>
        <w:spacing w:line="240" w:lineRule="atLeast"/>
        <w:jc w:val="both"/>
        <w:rPr>
          <w:rFonts w:ascii="宋体" w:hAnsi="宋体" w:cs="宋体"/>
          <w:color w:val="5F7084"/>
          <w:sz w:val="24"/>
        </w:rPr>
      </w:pPr>
      <w:r>
        <w:rPr>
          <w:rFonts w:ascii="Calibri" w:hAnsi="Calibri" w:cs="宋体" w:hint="eastAsia"/>
          <w:b/>
          <w:color w:val="000000"/>
          <w:sz w:val="24"/>
        </w:rPr>
        <w:lastRenderedPageBreak/>
        <w:t>五、考试内容：</w:t>
      </w:r>
    </w:p>
    <w:p w14:paraId="6EA9A171" w14:textId="77777777" w:rsidR="005149B7" w:rsidRDefault="00D75B11">
      <w:pPr>
        <w:widowControl w:val="0"/>
        <w:autoSpaceDE w:val="0"/>
        <w:autoSpaceDN w:val="0"/>
        <w:spacing w:line="400" w:lineRule="exact"/>
        <w:ind w:firstLineChars="200" w:firstLine="48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本考试包括两个部分：</w:t>
      </w:r>
      <w:r>
        <w:rPr>
          <w:rFonts w:ascii="宋体" w:eastAsia="宋体" w:hAnsi="宋体" w:cs="宋体" w:hint="eastAsia"/>
          <w:color w:val="000000"/>
          <w:sz w:val="24"/>
        </w:rPr>
        <w:t>日汉互译</w:t>
      </w:r>
      <w:r>
        <w:rPr>
          <w:rFonts w:asciiTheme="minorEastAsia" w:eastAsiaTheme="minorEastAsia" w:hAnsiTheme="minorEastAsia" w:cstheme="minorEastAsia" w:hint="eastAsia"/>
          <w:sz w:val="24"/>
          <w:szCs w:val="24"/>
        </w:rPr>
        <w:t>和译文质量评述。总分150分。</w:t>
      </w:r>
    </w:p>
    <w:p w14:paraId="7CA35BEA" w14:textId="77777777" w:rsidR="005149B7" w:rsidRDefault="00D75B11">
      <w:pPr>
        <w:numPr>
          <w:ilvl w:val="0"/>
          <w:numId w:val="5"/>
        </w:numPr>
        <w:tabs>
          <w:tab w:val="left" w:pos="540"/>
        </w:tabs>
        <w:rPr>
          <w:rFonts w:ascii="宋体" w:hAnsi="宋体" w:cs="宋体"/>
          <w:color w:val="5F7084"/>
          <w:sz w:val="24"/>
        </w:rPr>
      </w:pPr>
      <w:r>
        <w:rPr>
          <w:rFonts w:ascii="Calibri" w:hAnsi="Calibri" w:cs="宋体" w:hint="eastAsia"/>
          <w:b/>
          <w:color w:val="000000"/>
          <w:sz w:val="24"/>
        </w:rPr>
        <w:t>日汉互译</w:t>
      </w:r>
      <w:r>
        <w:rPr>
          <w:rFonts w:ascii="宋体" w:hAnsi="宋体" w:cs="宋体"/>
          <w:b/>
          <w:color w:val="000000"/>
          <w:sz w:val="24"/>
        </w:rPr>
        <w:t> </w:t>
      </w:r>
    </w:p>
    <w:p w14:paraId="220A278E" w14:textId="77777777" w:rsidR="005149B7" w:rsidRDefault="00D75B11">
      <w:pPr>
        <w:rPr>
          <w:rFonts w:ascii="宋体" w:hAnsi="宋体" w:cs="宋体"/>
          <w:color w:val="5F7084"/>
          <w:sz w:val="24"/>
        </w:rPr>
      </w:pPr>
      <w:r>
        <w:rPr>
          <w:rFonts w:ascii="宋体" w:hAnsi="宋体" w:cs="宋体"/>
          <w:b/>
          <w:color w:val="000000"/>
          <w:sz w:val="24"/>
        </w:rPr>
        <w:t>1.</w:t>
      </w:r>
      <w:r>
        <w:rPr>
          <w:rFonts w:ascii="Calibri" w:hAnsi="Calibri" w:cs="宋体" w:hint="eastAsia"/>
          <w:b/>
          <w:color w:val="000000"/>
          <w:sz w:val="24"/>
        </w:rPr>
        <w:t>考试要求</w:t>
      </w:r>
    </w:p>
    <w:p w14:paraId="7A9C3CB0" w14:textId="77777777" w:rsidR="005149B7" w:rsidRDefault="00D75B11">
      <w:pPr>
        <w:widowControl w:val="0"/>
        <w:autoSpaceDE w:val="0"/>
        <w:autoSpaceDN w:val="0"/>
        <w:spacing w:line="400" w:lineRule="exact"/>
        <w:ind w:firstLineChars="183" w:firstLine="439"/>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要求考生翻译汉、日文段落或短文各一篇。</w:t>
      </w:r>
    </w:p>
    <w:p w14:paraId="56D11E6D" w14:textId="77777777" w:rsidR="005149B7" w:rsidRDefault="00D75B11">
      <w:pPr>
        <w:tabs>
          <w:tab w:val="left" w:pos="360"/>
        </w:tabs>
        <w:ind w:left="360" w:hanging="360"/>
        <w:rPr>
          <w:rFonts w:ascii="宋体" w:hAnsi="宋体" w:cs="宋体"/>
          <w:color w:val="5F7084"/>
          <w:sz w:val="24"/>
        </w:rPr>
      </w:pPr>
      <w:r>
        <w:rPr>
          <w:rFonts w:ascii="宋体" w:hAnsi="宋体" w:cs="Calibri"/>
          <w:b/>
          <w:color w:val="000000"/>
          <w:sz w:val="24"/>
        </w:rPr>
        <w:t>2.</w:t>
      </w:r>
      <w:r>
        <w:rPr>
          <w:rFonts w:eastAsia="Calibri"/>
          <w:b/>
          <w:color w:val="000000"/>
          <w:sz w:val="14"/>
        </w:rPr>
        <w:t xml:space="preserve">  </w:t>
      </w:r>
      <w:r>
        <w:rPr>
          <w:rFonts w:ascii="Calibri" w:hAnsi="Calibri" w:cs="宋体" w:hint="eastAsia"/>
          <w:b/>
          <w:color w:val="000000"/>
          <w:sz w:val="24"/>
        </w:rPr>
        <w:t>题型</w:t>
      </w:r>
    </w:p>
    <w:p w14:paraId="2F892A6B" w14:textId="42796E01" w:rsidR="005149B7" w:rsidRDefault="00D75B11">
      <w:pPr>
        <w:spacing w:line="360" w:lineRule="exact"/>
        <w:ind w:firstLineChars="150" w:firstLine="360"/>
        <w:rPr>
          <w:rFonts w:asciiTheme="minorEastAsia" w:eastAsiaTheme="minorEastAsia" w:hAnsiTheme="minorEastAsia" w:cstheme="minorEastAsia"/>
          <w:sz w:val="24"/>
          <w:szCs w:val="24"/>
        </w:rPr>
      </w:pPr>
      <w:r>
        <w:rPr>
          <w:color w:val="000000"/>
          <w:sz w:val="24"/>
        </w:rPr>
        <w:t xml:space="preserve"> </w:t>
      </w:r>
      <w:r>
        <w:rPr>
          <w:rFonts w:asciiTheme="minorEastAsia" w:eastAsiaTheme="minorEastAsia" w:hAnsiTheme="minorEastAsia" w:cstheme="minorEastAsia" w:hint="eastAsia"/>
          <w:sz w:val="24"/>
          <w:szCs w:val="24"/>
        </w:rPr>
        <w:t>要求应试者具备日汉互译的基本技巧和能力；初步了解中日两国的社会、文化等背景知识；译文忠实原文，无明显误译、漏译；译文通顺，用词正确、表达基本无误；译文无明显语法错误；日译汉速度每小时</w:t>
      </w:r>
      <w:r w:rsidR="00730140">
        <w:rPr>
          <w:rFonts w:asciiTheme="minorEastAsia" w:eastAsiaTheme="minorEastAsia" w:hAnsiTheme="minorEastAsia" w:cstheme="minorEastAsia" w:hint="eastAsia"/>
          <w:sz w:val="24"/>
          <w:szCs w:val="24"/>
        </w:rPr>
        <w:t>3</w:t>
      </w:r>
      <w:r w:rsidR="00730140">
        <w:rPr>
          <w:rFonts w:asciiTheme="minorEastAsia" w:eastAsiaTheme="minorEastAsia" w:hAnsiTheme="minorEastAsia" w:cstheme="minorEastAsia"/>
          <w:sz w:val="24"/>
          <w:szCs w:val="24"/>
        </w:rPr>
        <w:t>00</w:t>
      </w:r>
      <w:r>
        <w:rPr>
          <w:rFonts w:asciiTheme="minorEastAsia" w:eastAsiaTheme="minorEastAsia" w:hAnsiTheme="minorEastAsia" w:cstheme="minorEastAsia" w:hint="eastAsia"/>
          <w:sz w:val="24"/>
          <w:szCs w:val="24"/>
        </w:rPr>
        <w:t>-</w:t>
      </w:r>
      <w:r w:rsidR="00730140">
        <w:rPr>
          <w:rFonts w:asciiTheme="minorEastAsia" w:eastAsiaTheme="minorEastAsia" w:hAnsiTheme="minorEastAsia" w:cstheme="minorEastAsia"/>
          <w:sz w:val="24"/>
          <w:szCs w:val="24"/>
        </w:rPr>
        <w:t>400</w:t>
      </w:r>
      <w:r>
        <w:rPr>
          <w:rFonts w:asciiTheme="minorEastAsia" w:eastAsiaTheme="minorEastAsia" w:hAnsiTheme="minorEastAsia" w:cstheme="minorEastAsia" w:hint="eastAsia"/>
          <w:sz w:val="24"/>
          <w:szCs w:val="24"/>
        </w:rPr>
        <w:t>个日语单词，汉译日速度每小时</w:t>
      </w:r>
      <w:r w:rsidR="00730140">
        <w:rPr>
          <w:rFonts w:asciiTheme="minorEastAsia" w:eastAsiaTheme="minorEastAsia" w:hAnsiTheme="minorEastAsia" w:cstheme="minorEastAsia" w:hint="eastAsia"/>
          <w:sz w:val="24"/>
          <w:szCs w:val="24"/>
        </w:rPr>
        <w:t>2</w:t>
      </w:r>
      <w:r w:rsidR="00730140">
        <w:rPr>
          <w:rFonts w:asciiTheme="minorEastAsia" w:eastAsiaTheme="minorEastAsia" w:hAnsiTheme="minorEastAsia" w:cstheme="minorEastAsia"/>
          <w:sz w:val="24"/>
          <w:szCs w:val="24"/>
        </w:rPr>
        <w:t>0</w:t>
      </w:r>
      <w:r>
        <w:rPr>
          <w:rFonts w:asciiTheme="minorEastAsia" w:eastAsiaTheme="minorEastAsia" w:hAnsiTheme="minorEastAsia" w:cstheme="minorEastAsia" w:hint="eastAsia"/>
          <w:sz w:val="24"/>
          <w:szCs w:val="24"/>
        </w:rPr>
        <w:t>0-</w:t>
      </w:r>
      <w:r w:rsidR="00730140">
        <w:rPr>
          <w:rFonts w:asciiTheme="minorEastAsia" w:eastAsiaTheme="minorEastAsia" w:hAnsiTheme="minorEastAsia" w:cstheme="minorEastAsia"/>
          <w:sz w:val="24"/>
          <w:szCs w:val="24"/>
        </w:rPr>
        <w:t>30</w:t>
      </w:r>
      <w:r>
        <w:rPr>
          <w:rFonts w:asciiTheme="minorEastAsia" w:eastAsiaTheme="minorEastAsia" w:hAnsiTheme="minorEastAsia" w:cstheme="minorEastAsia" w:hint="eastAsia"/>
          <w:sz w:val="24"/>
          <w:szCs w:val="24"/>
        </w:rPr>
        <w:t>0个汉字。</w:t>
      </w:r>
    </w:p>
    <w:p w14:paraId="3C2D1726" w14:textId="77777777" w:rsidR="005149B7" w:rsidRDefault="005149B7">
      <w:pPr>
        <w:spacing w:line="240" w:lineRule="atLeast"/>
        <w:ind w:firstLineChars="50" w:firstLine="120"/>
        <w:rPr>
          <w:rFonts w:asciiTheme="minorEastAsia" w:eastAsiaTheme="minorEastAsia" w:hAnsiTheme="minorEastAsia" w:cstheme="minorEastAsia"/>
          <w:sz w:val="24"/>
          <w:szCs w:val="24"/>
        </w:rPr>
      </w:pPr>
    </w:p>
    <w:p w14:paraId="28DDE333" w14:textId="77777777" w:rsidR="005149B7" w:rsidRDefault="00D75B11">
      <w:pPr>
        <w:rPr>
          <w:rFonts w:ascii="Calibri" w:hAnsi="Calibri" w:cs="宋体"/>
          <w:b/>
          <w:color w:val="000000"/>
          <w:sz w:val="24"/>
        </w:rPr>
      </w:pPr>
      <w:r>
        <w:rPr>
          <w:rFonts w:ascii="Calibri" w:hAnsi="Calibri" w:cs="宋体" w:hint="eastAsia"/>
          <w:b/>
          <w:color w:val="000000"/>
          <w:sz w:val="28"/>
          <w:szCs w:val="28"/>
        </w:rPr>
        <w:t>II</w:t>
      </w:r>
      <w:r>
        <w:rPr>
          <w:rFonts w:ascii="Calibri" w:hAnsi="Calibri" w:cs="宋体" w:hint="eastAsia"/>
          <w:b/>
          <w:color w:val="000000"/>
          <w:sz w:val="24"/>
        </w:rPr>
        <w:t xml:space="preserve">. </w:t>
      </w:r>
      <w:r>
        <w:rPr>
          <w:rFonts w:ascii="Calibri" w:hAnsi="Calibri" w:cs="宋体" w:hint="eastAsia"/>
          <w:b/>
          <w:color w:val="000000"/>
          <w:sz w:val="24"/>
        </w:rPr>
        <w:t>译文质量评判</w:t>
      </w:r>
    </w:p>
    <w:p w14:paraId="6361DF8F" w14:textId="77777777" w:rsidR="005149B7" w:rsidRDefault="00D75B11">
      <w:pPr>
        <w:rPr>
          <w:rFonts w:ascii="宋体" w:hAnsi="宋体" w:cs="宋体"/>
          <w:color w:val="5F7084"/>
          <w:sz w:val="24"/>
        </w:rPr>
      </w:pPr>
      <w:r>
        <w:rPr>
          <w:rFonts w:ascii="宋体" w:hAnsi="宋体" w:cs="宋体"/>
          <w:b/>
          <w:color w:val="000000"/>
          <w:sz w:val="24"/>
        </w:rPr>
        <w:t xml:space="preserve">1. </w:t>
      </w:r>
      <w:r>
        <w:rPr>
          <w:rFonts w:ascii="Calibri" w:hAnsi="Calibri" w:cs="宋体" w:hint="eastAsia"/>
          <w:b/>
          <w:color w:val="000000"/>
          <w:sz w:val="24"/>
        </w:rPr>
        <w:t>考试要求</w:t>
      </w:r>
    </w:p>
    <w:p w14:paraId="3CCA6E74" w14:textId="77777777" w:rsidR="005149B7" w:rsidRDefault="00D75B11">
      <w:pPr>
        <w:spacing w:line="360" w:lineRule="exact"/>
        <w:ind w:firstLineChars="150" w:firstLine="3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要求应试者具备日汉互译的基本技巧和能力；正确的翻译的理解与表达、识别原文语言难点的能力；初步了解译文应遵循的基本原则和方法；具备初步的不同文体的翻译要求和方法策略的概念。</w:t>
      </w:r>
    </w:p>
    <w:p w14:paraId="3CFC3B7F" w14:textId="77777777" w:rsidR="005149B7" w:rsidRDefault="00D75B11">
      <w:pPr>
        <w:rPr>
          <w:rFonts w:ascii="宋体" w:hAnsi="宋体" w:cs="宋体"/>
          <w:color w:val="5F7084"/>
          <w:sz w:val="24"/>
        </w:rPr>
      </w:pPr>
      <w:r>
        <w:rPr>
          <w:rFonts w:ascii="宋体" w:hAnsi="宋体" w:cs="Calibri"/>
          <w:b/>
          <w:color w:val="000000"/>
          <w:sz w:val="24"/>
        </w:rPr>
        <w:t>2.</w:t>
      </w:r>
      <w:r>
        <w:rPr>
          <w:rFonts w:eastAsia="Calibri"/>
          <w:b/>
          <w:color w:val="000000"/>
          <w:sz w:val="14"/>
        </w:rPr>
        <w:t xml:space="preserve">     </w:t>
      </w:r>
      <w:r>
        <w:rPr>
          <w:rFonts w:ascii="Calibri" w:hAnsi="Calibri" w:cs="宋体" w:hint="eastAsia"/>
          <w:b/>
          <w:color w:val="000000"/>
          <w:sz w:val="24"/>
        </w:rPr>
        <w:t>题型</w:t>
      </w:r>
    </w:p>
    <w:p w14:paraId="33834B6F" w14:textId="0F1482E9" w:rsidR="005149B7" w:rsidRDefault="00D75B11">
      <w:pPr>
        <w:spacing w:line="360" w:lineRule="exact"/>
        <w:ind w:firstLineChars="50" w:firstLine="120"/>
        <w:rPr>
          <w:rFonts w:asciiTheme="minorEastAsia" w:eastAsiaTheme="minorEastAsia" w:hAnsiTheme="minorEastAsia" w:cstheme="minorEastAsia"/>
          <w:sz w:val="24"/>
          <w:szCs w:val="24"/>
        </w:rPr>
      </w:pPr>
      <w:r>
        <w:rPr>
          <w:color w:val="000000"/>
          <w:sz w:val="24"/>
        </w:rPr>
        <w:t xml:space="preserve">  </w:t>
      </w:r>
      <w:r>
        <w:rPr>
          <w:rFonts w:asciiTheme="minorEastAsia" w:eastAsiaTheme="minorEastAsia" w:hAnsiTheme="minorEastAsia" w:cstheme="minorEastAsia" w:hint="eastAsia"/>
          <w:sz w:val="24"/>
          <w:szCs w:val="24"/>
        </w:rPr>
        <w:t>要求考生较为准确地翻译出所给的文章，日译汉为</w:t>
      </w:r>
      <w:r w:rsidR="00730140">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color w:val="000000"/>
          <w:sz w:val="24"/>
        </w:rPr>
        <w:t>50-</w:t>
      </w:r>
      <w:r w:rsidR="00730140">
        <w:rPr>
          <w:rFonts w:asciiTheme="minorEastAsia" w:eastAsiaTheme="minorEastAsia" w:hAnsiTheme="minorEastAsia" w:cstheme="minorEastAsia"/>
          <w:color w:val="000000"/>
          <w:sz w:val="24"/>
        </w:rPr>
        <w:t>3</w:t>
      </w:r>
      <w:r>
        <w:rPr>
          <w:rFonts w:asciiTheme="minorEastAsia" w:eastAsiaTheme="minorEastAsia" w:hAnsiTheme="minorEastAsia" w:cstheme="minorEastAsia" w:hint="eastAsia"/>
          <w:color w:val="000000"/>
          <w:sz w:val="24"/>
        </w:rPr>
        <w:t>50</w:t>
      </w:r>
      <w:r>
        <w:rPr>
          <w:rFonts w:asciiTheme="minorEastAsia" w:eastAsiaTheme="minorEastAsia" w:hAnsiTheme="minorEastAsia" w:cstheme="minorEastAsia" w:hint="eastAsia"/>
          <w:sz w:val="24"/>
          <w:szCs w:val="24"/>
        </w:rPr>
        <w:t>个单词，汉译日为</w:t>
      </w:r>
      <w:r w:rsidR="00730140">
        <w:rPr>
          <w:rFonts w:asciiTheme="minorEastAsia" w:eastAsiaTheme="minorEastAsia" w:hAnsiTheme="minorEastAsia" w:cstheme="minorEastAsia" w:hint="eastAsia"/>
          <w:sz w:val="24"/>
          <w:szCs w:val="24"/>
        </w:rPr>
        <w:t>2</w:t>
      </w:r>
      <w:r w:rsidR="00730140">
        <w:rPr>
          <w:rFonts w:asciiTheme="minorEastAsia" w:eastAsiaTheme="minorEastAsia" w:hAnsiTheme="minorEastAsia" w:cstheme="minorEastAsia"/>
          <w:sz w:val="24"/>
          <w:szCs w:val="24"/>
        </w:rPr>
        <w:t>00</w:t>
      </w:r>
      <w:r>
        <w:rPr>
          <w:rFonts w:asciiTheme="minorEastAsia" w:eastAsiaTheme="minorEastAsia" w:hAnsiTheme="minorEastAsia" w:cstheme="minorEastAsia" w:hint="eastAsia"/>
          <w:color w:val="000000"/>
          <w:sz w:val="24"/>
        </w:rPr>
        <w:t>-</w:t>
      </w:r>
      <w:r w:rsidR="00730140">
        <w:rPr>
          <w:rFonts w:asciiTheme="minorEastAsia" w:eastAsiaTheme="minorEastAsia" w:hAnsiTheme="minorEastAsia" w:cstheme="minorEastAsia"/>
          <w:color w:val="000000"/>
          <w:sz w:val="24"/>
        </w:rPr>
        <w:t>300</w:t>
      </w:r>
      <w:r>
        <w:rPr>
          <w:rFonts w:asciiTheme="minorEastAsia" w:eastAsiaTheme="minorEastAsia" w:hAnsiTheme="minorEastAsia" w:cstheme="minorEastAsia" w:hint="eastAsia"/>
          <w:sz w:val="24"/>
          <w:szCs w:val="24"/>
        </w:rPr>
        <w:t>个汉字，各占50分；译文评述，日、汉译文各1篇，长度不超过</w:t>
      </w:r>
      <w:r w:rsidR="00730140">
        <w:rPr>
          <w:rFonts w:asciiTheme="minorEastAsia" w:eastAsiaTheme="minorEastAsia" w:hAnsiTheme="minorEastAsia" w:cstheme="minorEastAsia" w:hint="eastAsia"/>
          <w:sz w:val="24"/>
          <w:szCs w:val="24"/>
        </w:rPr>
        <w:t>3</w:t>
      </w:r>
      <w:r w:rsidR="00730140">
        <w:rPr>
          <w:rFonts w:asciiTheme="minorEastAsia" w:eastAsiaTheme="minorEastAsia" w:hAnsiTheme="minorEastAsia" w:cstheme="minorEastAsia"/>
          <w:sz w:val="24"/>
          <w:szCs w:val="24"/>
        </w:rPr>
        <w:t>0</w:t>
      </w:r>
      <w:r>
        <w:rPr>
          <w:rFonts w:asciiTheme="minorEastAsia" w:eastAsiaTheme="minorEastAsia" w:hAnsiTheme="minorEastAsia" w:cstheme="minorEastAsia" w:hint="eastAsia"/>
          <w:sz w:val="24"/>
          <w:szCs w:val="24"/>
        </w:rPr>
        <w:t>0个单词，50分。总分150分。考试时间为120分钟。</w:t>
      </w:r>
    </w:p>
    <w:p w14:paraId="4EF1A210" w14:textId="77777777" w:rsidR="005149B7" w:rsidRDefault="005149B7">
      <w:pPr>
        <w:spacing w:line="360" w:lineRule="exact"/>
        <w:ind w:firstLineChars="50" w:firstLine="120"/>
        <w:rPr>
          <w:rFonts w:asciiTheme="minorEastAsia" w:eastAsiaTheme="minorEastAsia" w:hAnsiTheme="minorEastAsia" w:cstheme="minorEastAsia"/>
          <w:sz w:val="24"/>
          <w:szCs w:val="24"/>
        </w:rPr>
      </w:pPr>
    </w:p>
    <w:p w14:paraId="26E31741" w14:textId="77777777" w:rsidR="005149B7" w:rsidRDefault="00D75B11">
      <w:pPr>
        <w:ind w:firstLineChars="700" w:firstLine="1962"/>
        <w:jc w:val="both"/>
        <w:rPr>
          <w:rFonts w:ascii="华文楷体" w:eastAsia="华文楷体" w:hAnsi="华文楷体" w:cs="华文楷体"/>
          <w:b/>
          <w:color w:val="000000"/>
          <w:sz w:val="28"/>
          <w:szCs w:val="28"/>
        </w:rPr>
      </w:pPr>
      <w:r>
        <w:rPr>
          <w:rFonts w:ascii="华文楷体" w:eastAsia="华文楷体" w:hAnsi="华文楷体" w:cs="华文楷体" w:hint="eastAsia"/>
          <w:b/>
          <w:color w:val="000000"/>
          <w:sz w:val="28"/>
          <w:szCs w:val="28"/>
        </w:rPr>
        <w:t>《翻译实践与评述》考试内容一览表</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1440"/>
        <w:gridCol w:w="2880"/>
        <w:gridCol w:w="900"/>
        <w:gridCol w:w="1800"/>
      </w:tblGrid>
      <w:tr w:rsidR="005149B7" w14:paraId="054F84D1" w14:textId="77777777">
        <w:trPr>
          <w:trHeight w:val="450"/>
          <w:jc w:val="cent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0FFF17A" w14:textId="77777777" w:rsidR="005149B7" w:rsidRDefault="00D75B11">
            <w:pPr>
              <w:jc w:val="center"/>
              <w:rPr>
                <w:rFonts w:ascii="宋体" w:hAnsi="宋体" w:cs="宋体"/>
                <w:sz w:val="24"/>
              </w:rPr>
            </w:pPr>
            <w:r>
              <w:rPr>
                <w:rFonts w:ascii="Calibri" w:hAnsi="Calibri" w:cs="宋体" w:hint="eastAsia"/>
                <w:b/>
                <w:color w:val="000000"/>
                <w:sz w:val="24"/>
              </w:rPr>
              <w:t>序号</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DFBF7F" w14:textId="77777777" w:rsidR="005149B7" w:rsidRDefault="00D75B11">
            <w:pPr>
              <w:jc w:val="center"/>
              <w:rPr>
                <w:rFonts w:ascii="宋体" w:hAnsi="宋体" w:cs="宋体"/>
                <w:sz w:val="24"/>
              </w:rPr>
            </w:pPr>
            <w:r>
              <w:rPr>
                <w:rFonts w:ascii="Calibri" w:hAnsi="Calibri" w:cs="宋体" w:hint="eastAsia"/>
                <w:b/>
                <w:color w:val="000000"/>
                <w:sz w:val="24"/>
              </w:rPr>
              <w:t>题</w:t>
            </w:r>
            <w:r>
              <w:rPr>
                <w:rFonts w:ascii="宋体" w:hAnsi="宋体" w:cs="宋体"/>
                <w:b/>
                <w:color w:val="000000"/>
                <w:sz w:val="24"/>
              </w:rPr>
              <w:t xml:space="preserve">  </w:t>
            </w:r>
            <w:r>
              <w:rPr>
                <w:rFonts w:ascii="Calibri" w:hAnsi="Calibri" w:cs="宋体" w:hint="eastAsia"/>
                <w:b/>
                <w:color w:val="000000"/>
                <w:sz w:val="24"/>
              </w:rPr>
              <w:t>型</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13C22D74" w14:textId="77777777" w:rsidR="005149B7" w:rsidRDefault="00D75B11">
            <w:pPr>
              <w:jc w:val="center"/>
              <w:rPr>
                <w:rFonts w:ascii="宋体" w:hAnsi="宋体" w:cs="宋体"/>
                <w:sz w:val="24"/>
              </w:rPr>
            </w:pPr>
            <w:r>
              <w:rPr>
                <w:rFonts w:ascii="Calibri" w:hAnsi="Calibri" w:cs="宋体" w:hint="eastAsia"/>
                <w:b/>
                <w:color w:val="000000"/>
                <w:sz w:val="24"/>
              </w:rPr>
              <w:t>题</w:t>
            </w:r>
            <w:r>
              <w:rPr>
                <w:rFonts w:ascii="宋体" w:hAnsi="宋体" w:cs="宋体"/>
                <w:b/>
                <w:color w:val="000000"/>
                <w:sz w:val="24"/>
              </w:rPr>
              <w:t xml:space="preserve">  </w:t>
            </w:r>
            <w:r>
              <w:rPr>
                <w:rFonts w:ascii="Calibri" w:hAnsi="Calibri" w:cs="宋体" w:hint="eastAsia"/>
                <w:b/>
                <w:color w:val="000000"/>
                <w:sz w:val="24"/>
              </w:rPr>
              <w:t>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B56651A" w14:textId="77777777" w:rsidR="005149B7" w:rsidRDefault="00D75B11">
            <w:pPr>
              <w:jc w:val="center"/>
              <w:rPr>
                <w:rFonts w:ascii="宋体" w:hAnsi="宋体" w:cs="宋体"/>
                <w:sz w:val="24"/>
              </w:rPr>
            </w:pPr>
            <w:r>
              <w:rPr>
                <w:rFonts w:ascii="Calibri" w:hAnsi="Calibri" w:cs="宋体" w:hint="eastAsia"/>
                <w:b/>
                <w:color w:val="000000"/>
                <w:sz w:val="24"/>
              </w:rPr>
              <w:t>分值</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C71657E" w14:textId="77777777" w:rsidR="005149B7" w:rsidRDefault="00D75B11">
            <w:pPr>
              <w:jc w:val="center"/>
              <w:rPr>
                <w:rFonts w:ascii="宋体" w:hAnsi="宋体" w:cs="宋体"/>
                <w:sz w:val="24"/>
              </w:rPr>
            </w:pPr>
            <w:r>
              <w:rPr>
                <w:rFonts w:ascii="Calibri" w:hAnsi="Calibri" w:cs="宋体" w:hint="eastAsia"/>
                <w:b/>
                <w:color w:val="000000"/>
                <w:sz w:val="24"/>
              </w:rPr>
              <w:t>时间（分钟）</w:t>
            </w:r>
          </w:p>
        </w:tc>
      </w:tr>
      <w:tr w:rsidR="005149B7" w14:paraId="574688E2" w14:textId="77777777">
        <w:trPr>
          <w:trHeight w:val="594"/>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A70AEF" w14:textId="77777777" w:rsidR="005149B7" w:rsidRDefault="005149B7">
            <w:pPr>
              <w:spacing w:line="280" w:lineRule="exact"/>
              <w:jc w:val="center"/>
              <w:rPr>
                <w:rFonts w:asciiTheme="minorEastAsia" w:eastAsiaTheme="minorEastAsia" w:hAnsiTheme="minorEastAsia" w:cstheme="minorEastAsia"/>
                <w:sz w:val="24"/>
                <w:szCs w:val="24"/>
              </w:rPr>
            </w:pPr>
          </w:p>
          <w:p w14:paraId="615B57D3"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b/>
                <w:color w:val="000000"/>
                <w:sz w:val="24"/>
                <w:szCs w:val="24"/>
              </w:rPr>
              <w:t>1</w:t>
            </w:r>
          </w:p>
          <w:p w14:paraId="0845342A" w14:textId="77777777" w:rsidR="005149B7" w:rsidRDefault="005149B7">
            <w:pPr>
              <w:spacing w:line="280" w:lineRule="exact"/>
              <w:jc w:val="center"/>
              <w:rPr>
                <w:rFonts w:asciiTheme="minorEastAsia" w:eastAsiaTheme="minorEastAsia" w:hAnsiTheme="minorEastAsia" w:cstheme="minorEastAsia"/>
                <w:sz w:val="24"/>
                <w:szCs w:val="24"/>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EEE20F" w14:textId="77777777" w:rsidR="005149B7" w:rsidRDefault="005149B7">
            <w:pPr>
              <w:spacing w:line="280" w:lineRule="exact"/>
              <w:jc w:val="center"/>
              <w:rPr>
                <w:rFonts w:asciiTheme="minorEastAsia" w:eastAsiaTheme="minorEastAsia" w:hAnsiTheme="minorEastAsia" w:cstheme="minorEastAsia"/>
                <w:sz w:val="24"/>
                <w:szCs w:val="24"/>
              </w:rPr>
            </w:pPr>
          </w:p>
          <w:p w14:paraId="24633922" w14:textId="77777777" w:rsidR="005149B7" w:rsidRDefault="00D75B11">
            <w:pPr>
              <w:spacing w:line="28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日汉</w:t>
            </w:r>
          </w:p>
          <w:p w14:paraId="0D93A578"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互译</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43FB772"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日译汉</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B6D7BDC"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两段或一篇文章，</w:t>
            </w:r>
          </w:p>
          <w:p w14:paraId="4235930B" w14:textId="62B9A821" w:rsidR="005149B7" w:rsidRDefault="00730140">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color w:val="000000"/>
                <w:sz w:val="24"/>
                <w:szCs w:val="24"/>
              </w:rPr>
              <w:t>2</w:t>
            </w:r>
            <w:r w:rsidR="00D75B11">
              <w:rPr>
                <w:rFonts w:asciiTheme="minorEastAsia" w:eastAsiaTheme="minorEastAsia" w:hAnsiTheme="minorEastAsia" w:cstheme="minorEastAsia" w:hint="eastAsia"/>
                <w:color w:val="000000"/>
                <w:sz w:val="24"/>
                <w:szCs w:val="24"/>
              </w:rPr>
              <w:t>50-</w:t>
            </w:r>
            <w:r>
              <w:rPr>
                <w:rFonts w:asciiTheme="minorEastAsia" w:eastAsiaTheme="minorEastAsia" w:hAnsiTheme="minorEastAsia" w:cstheme="minorEastAsia"/>
                <w:color w:val="000000"/>
                <w:sz w:val="24"/>
                <w:szCs w:val="24"/>
              </w:rPr>
              <w:t>3</w:t>
            </w:r>
            <w:r w:rsidR="00D75B11">
              <w:rPr>
                <w:rFonts w:asciiTheme="minorEastAsia" w:eastAsiaTheme="minorEastAsia" w:hAnsiTheme="minorEastAsia" w:cstheme="minorEastAsia" w:hint="eastAsia"/>
                <w:color w:val="000000"/>
                <w:sz w:val="24"/>
                <w:szCs w:val="24"/>
              </w:rPr>
              <w:t>50个单词。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C56EAF5"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50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D808A4D"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40</w:t>
            </w:r>
          </w:p>
        </w:tc>
      </w:tr>
      <w:tr w:rsidR="005149B7" w14:paraId="751E1150" w14:textId="77777777">
        <w:trPr>
          <w:trHeight w:val="604"/>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FE28EF" w14:textId="77777777" w:rsidR="005149B7" w:rsidRDefault="005149B7">
            <w:pPr>
              <w:spacing w:line="280" w:lineRule="exact"/>
              <w:jc w:val="center"/>
              <w:rPr>
                <w:rFonts w:asciiTheme="minorEastAsia" w:eastAsiaTheme="minorEastAsia" w:hAnsiTheme="minorEastAsia" w:cstheme="minorEastAsia"/>
                <w:sz w:val="24"/>
                <w:szCs w:val="24"/>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7522B3" w14:textId="77777777" w:rsidR="005149B7" w:rsidRDefault="005149B7">
            <w:pPr>
              <w:spacing w:line="280" w:lineRule="exact"/>
              <w:jc w:val="center"/>
              <w:rPr>
                <w:rFonts w:asciiTheme="minorEastAsia" w:eastAsiaTheme="minorEastAsia" w:hAnsiTheme="minorEastAsia" w:cstheme="minorEastAsia"/>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4C130FA"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汉译日</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7280BBB6"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两段或一篇文章，</w:t>
            </w:r>
          </w:p>
          <w:p w14:paraId="4FAE2D9A" w14:textId="44673A92" w:rsidR="005149B7" w:rsidRDefault="00730140">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color w:val="000000"/>
                <w:sz w:val="24"/>
                <w:szCs w:val="24"/>
              </w:rPr>
              <w:lastRenderedPageBreak/>
              <w:t>20</w:t>
            </w:r>
            <w:r w:rsidR="00D75B11">
              <w:rPr>
                <w:rFonts w:asciiTheme="minorEastAsia" w:eastAsiaTheme="minorEastAsia" w:hAnsiTheme="minorEastAsia" w:cstheme="minorEastAsia" w:hint="eastAsia"/>
                <w:color w:val="000000"/>
                <w:sz w:val="24"/>
                <w:szCs w:val="24"/>
              </w:rPr>
              <w:t>0-</w:t>
            </w:r>
            <w:r>
              <w:rPr>
                <w:rFonts w:asciiTheme="minorEastAsia" w:eastAsiaTheme="minorEastAsia" w:hAnsiTheme="minorEastAsia" w:cstheme="minorEastAsia"/>
                <w:color w:val="000000"/>
                <w:sz w:val="24"/>
                <w:szCs w:val="24"/>
              </w:rPr>
              <w:t>30</w:t>
            </w:r>
            <w:r w:rsidR="00D75B11">
              <w:rPr>
                <w:rFonts w:asciiTheme="minorEastAsia" w:eastAsiaTheme="minorEastAsia" w:hAnsiTheme="minorEastAsia" w:cstheme="minorEastAsia" w:hint="eastAsia"/>
                <w:color w:val="000000"/>
                <w:sz w:val="24"/>
                <w:szCs w:val="24"/>
              </w:rPr>
              <w:t>0个汉字</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81849C8"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lastRenderedPageBreak/>
              <w:t>50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06D35986"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40</w:t>
            </w:r>
          </w:p>
        </w:tc>
      </w:tr>
      <w:tr w:rsidR="005149B7" w14:paraId="30A5759D" w14:textId="77777777">
        <w:trPr>
          <w:trHeight w:val="615"/>
          <w:jc w:val="center"/>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8B2DA4" w14:textId="77777777" w:rsidR="005149B7" w:rsidRDefault="005149B7">
            <w:pPr>
              <w:spacing w:line="280" w:lineRule="exact"/>
              <w:ind w:firstLineChars="49" w:firstLine="118"/>
              <w:jc w:val="center"/>
              <w:rPr>
                <w:rFonts w:asciiTheme="minorEastAsia" w:eastAsiaTheme="minorEastAsia" w:hAnsiTheme="minorEastAsia" w:cstheme="minorEastAsia"/>
                <w:sz w:val="24"/>
                <w:szCs w:val="24"/>
              </w:rPr>
            </w:pPr>
          </w:p>
          <w:p w14:paraId="7F629E8D" w14:textId="77777777" w:rsidR="005149B7" w:rsidRDefault="00D75B11">
            <w:pPr>
              <w:spacing w:line="280" w:lineRule="exact"/>
              <w:ind w:firstLineChars="49" w:firstLine="118"/>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b/>
                <w:color w:val="000000"/>
                <w:sz w:val="24"/>
                <w:szCs w:val="24"/>
              </w:rPr>
              <w:t>2</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698D59" w14:textId="77777777" w:rsidR="005149B7" w:rsidRDefault="005149B7">
            <w:pPr>
              <w:spacing w:line="280" w:lineRule="exact"/>
              <w:jc w:val="center"/>
              <w:rPr>
                <w:rFonts w:asciiTheme="minorEastAsia" w:eastAsiaTheme="minorEastAsia" w:hAnsiTheme="minorEastAsia" w:cstheme="minorEastAsia"/>
                <w:sz w:val="24"/>
                <w:szCs w:val="24"/>
              </w:rPr>
            </w:pPr>
          </w:p>
          <w:p w14:paraId="3D604834" w14:textId="77777777" w:rsidR="005149B7" w:rsidRDefault="00D75B11">
            <w:pPr>
              <w:spacing w:line="280" w:lineRule="exact"/>
              <w:jc w:val="center"/>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译文</w:t>
            </w:r>
          </w:p>
          <w:p w14:paraId="31BEC790"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评述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FA9C87"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日译汉</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6F53D03D"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1段短文</w:t>
            </w:r>
          </w:p>
          <w:p w14:paraId="7D68B542" w14:textId="26D0CD90" w:rsidR="005149B7" w:rsidRDefault="00730140">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color w:val="000000"/>
                <w:sz w:val="24"/>
                <w:szCs w:val="24"/>
              </w:rPr>
              <w:t>200</w:t>
            </w:r>
            <w:r w:rsidR="00D75B11">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color w:val="000000"/>
                <w:sz w:val="24"/>
                <w:szCs w:val="24"/>
              </w:rPr>
              <w:t>2</w:t>
            </w:r>
            <w:r w:rsidR="00D75B11">
              <w:rPr>
                <w:rFonts w:asciiTheme="minorEastAsia" w:eastAsiaTheme="minorEastAsia" w:hAnsiTheme="minorEastAsia" w:cstheme="minorEastAsia" w:hint="eastAsia"/>
                <w:color w:val="000000"/>
                <w:sz w:val="24"/>
                <w:szCs w:val="24"/>
              </w:rPr>
              <w:t>50个单词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4FEA3FB"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25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7E5A987"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20</w:t>
            </w:r>
          </w:p>
        </w:tc>
      </w:tr>
      <w:tr w:rsidR="005149B7" w14:paraId="7C76C872" w14:textId="77777777">
        <w:trPr>
          <w:trHeight w:val="608"/>
          <w:jc w:val="center"/>
        </w:trPr>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9DCC25" w14:textId="77777777" w:rsidR="005149B7" w:rsidRDefault="005149B7">
            <w:pPr>
              <w:spacing w:line="280" w:lineRule="exact"/>
              <w:jc w:val="center"/>
              <w:rPr>
                <w:rFonts w:asciiTheme="minorEastAsia" w:eastAsiaTheme="minorEastAsia" w:hAnsiTheme="minorEastAsia" w:cstheme="minorEastAsia"/>
                <w:sz w:val="24"/>
                <w:szCs w:val="24"/>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AD858C" w14:textId="77777777" w:rsidR="005149B7" w:rsidRDefault="005149B7">
            <w:pPr>
              <w:spacing w:line="280" w:lineRule="exact"/>
              <w:jc w:val="center"/>
              <w:rPr>
                <w:rFonts w:asciiTheme="minorEastAsia" w:eastAsiaTheme="minorEastAsia" w:hAnsiTheme="minorEastAsia" w:cstheme="minorEastAsia"/>
                <w:sz w:val="24"/>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1E95174"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汉译日</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EE6CA3F"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1段短文</w:t>
            </w:r>
          </w:p>
          <w:p w14:paraId="06E9BD70" w14:textId="33BE4B73"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w:t>
            </w:r>
            <w:r w:rsidR="00730140">
              <w:rPr>
                <w:rFonts w:asciiTheme="minorEastAsia" w:eastAsiaTheme="minorEastAsia" w:hAnsiTheme="minorEastAsia" w:cstheme="minorEastAsia"/>
                <w:color w:val="000000"/>
                <w:sz w:val="24"/>
                <w:szCs w:val="24"/>
              </w:rPr>
              <w:t>5</w:t>
            </w:r>
            <w:r>
              <w:rPr>
                <w:rFonts w:asciiTheme="minorEastAsia" w:eastAsiaTheme="minorEastAsia" w:hAnsiTheme="minorEastAsia" w:cstheme="minorEastAsia" w:hint="eastAsia"/>
                <w:color w:val="000000"/>
                <w:sz w:val="24"/>
                <w:szCs w:val="24"/>
              </w:rPr>
              <w:t>0-</w:t>
            </w:r>
            <w:r w:rsidR="00730140">
              <w:rPr>
                <w:rFonts w:asciiTheme="minorEastAsia" w:eastAsiaTheme="minorEastAsia" w:hAnsiTheme="minorEastAsia" w:cstheme="minorEastAsia"/>
                <w:color w:val="000000"/>
                <w:sz w:val="24"/>
                <w:szCs w:val="24"/>
              </w:rPr>
              <w:t>200</w:t>
            </w:r>
            <w:r>
              <w:rPr>
                <w:rFonts w:asciiTheme="minorEastAsia" w:eastAsiaTheme="minorEastAsia" w:hAnsiTheme="minorEastAsia" w:cstheme="minorEastAsia" w:hint="eastAsia"/>
                <w:color w:val="000000"/>
                <w:sz w:val="24"/>
                <w:szCs w:val="24"/>
              </w:rPr>
              <w:t>个汉字</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0153067"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25</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7EEBA88"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20</w:t>
            </w:r>
          </w:p>
        </w:tc>
      </w:tr>
      <w:tr w:rsidR="005149B7" w14:paraId="6DA0142A" w14:textId="77777777">
        <w:trPr>
          <w:trHeight w:val="640"/>
          <w:jc w:val="center"/>
        </w:trPr>
        <w:tc>
          <w:tcPr>
            <w:tcW w:w="594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F4C3D5"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b/>
                <w:color w:val="000000"/>
                <w:sz w:val="24"/>
                <w:szCs w:val="24"/>
              </w:rPr>
              <w:t>总计</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009BD7D"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150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0B728AB" w14:textId="77777777" w:rsidR="005149B7" w:rsidRDefault="00D75B11">
            <w:pPr>
              <w:spacing w:line="28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sz w:val="24"/>
                <w:szCs w:val="24"/>
              </w:rPr>
              <w:t>120</w:t>
            </w:r>
          </w:p>
        </w:tc>
      </w:tr>
    </w:tbl>
    <w:p w14:paraId="31328C9D" w14:textId="77777777" w:rsidR="005149B7" w:rsidRDefault="00D75B11">
      <w:pPr>
        <w:rPr>
          <w:rFonts w:asciiTheme="minorEastAsia" w:eastAsiaTheme="minorEastAsia" w:hAnsiTheme="minorEastAsia" w:cstheme="minorEastAsia"/>
          <w:sz w:val="24"/>
          <w:szCs w:val="24"/>
        </w:rPr>
      </w:pPr>
      <w:r>
        <w:rPr>
          <w:rFonts w:ascii="宋体" w:hAnsi="宋体" w:cs="宋体"/>
          <w:b/>
          <w:color w:val="000000"/>
          <w:sz w:val="32"/>
        </w:rPr>
        <w:t> </w:t>
      </w:r>
    </w:p>
    <w:sectPr w:rsidR="005149B7">
      <w:footerReference w:type="default" r:id="rId7"/>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789F8" w14:textId="77777777" w:rsidR="00D63157" w:rsidRDefault="00D63157">
      <w:pPr>
        <w:spacing w:after="0"/>
      </w:pPr>
      <w:r>
        <w:separator/>
      </w:r>
    </w:p>
  </w:endnote>
  <w:endnote w:type="continuationSeparator" w:id="0">
    <w:p w14:paraId="61C0CC41" w14:textId="77777777" w:rsidR="00D63157" w:rsidRDefault="00D631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华文楷体">
    <w:altName w:val="宋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934"/>
    </w:sdtPr>
    <w:sdtContent>
      <w:p w14:paraId="074AFD2E" w14:textId="77777777" w:rsidR="005149B7" w:rsidRDefault="00D75B11">
        <w:pPr>
          <w:pStyle w:val="a5"/>
          <w:jc w:val="center"/>
        </w:pPr>
        <w:r>
          <w:fldChar w:fldCharType="begin"/>
        </w:r>
        <w:r>
          <w:instrText xml:space="preserve"> PAGE   \* MERGEFORMAT </w:instrText>
        </w:r>
        <w:r>
          <w:fldChar w:fldCharType="separate"/>
        </w:r>
        <w:r>
          <w:rPr>
            <w:lang w:val="zh-CN"/>
          </w:rPr>
          <w:t>12</w:t>
        </w:r>
        <w:r>
          <w:rPr>
            <w:lang w:val="zh-CN"/>
          </w:rPr>
          <w:fldChar w:fldCharType="end"/>
        </w:r>
      </w:p>
    </w:sdtContent>
  </w:sdt>
  <w:p w14:paraId="62DF7A37" w14:textId="77777777" w:rsidR="005149B7" w:rsidRDefault="005149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4C4ED" w14:textId="77777777" w:rsidR="00D63157" w:rsidRDefault="00D63157">
      <w:pPr>
        <w:spacing w:after="0"/>
      </w:pPr>
      <w:r>
        <w:separator/>
      </w:r>
    </w:p>
  </w:footnote>
  <w:footnote w:type="continuationSeparator" w:id="0">
    <w:p w14:paraId="799B5188" w14:textId="77777777" w:rsidR="00D63157" w:rsidRDefault="00D6315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B1591B"/>
    <w:multiLevelType w:val="singleLevel"/>
    <w:tmpl w:val="86B1591B"/>
    <w:lvl w:ilvl="0">
      <w:start w:val="1"/>
      <w:numFmt w:val="decimalEnclosedCircleChinese"/>
      <w:suff w:val="space"/>
      <w:lvlText w:val="%1"/>
      <w:lvlJc w:val="left"/>
      <w:rPr>
        <w:rFonts w:hint="eastAsia"/>
      </w:rPr>
    </w:lvl>
  </w:abstractNum>
  <w:abstractNum w:abstractNumId="1" w15:restartNumberingAfterBreak="0">
    <w:nsid w:val="C20B0366"/>
    <w:multiLevelType w:val="singleLevel"/>
    <w:tmpl w:val="C20B0366"/>
    <w:lvl w:ilvl="0">
      <w:start w:val="5"/>
      <w:numFmt w:val="chineseCounting"/>
      <w:suff w:val="nothing"/>
      <w:lvlText w:val="%1、"/>
      <w:lvlJc w:val="left"/>
      <w:rPr>
        <w:rFonts w:hint="eastAsia"/>
      </w:rPr>
    </w:lvl>
  </w:abstractNum>
  <w:abstractNum w:abstractNumId="2" w15:restartNumberingAfterBreak="0">
    <w:nsid w:val="CDD5C188"/>
    <w:multiLevelType w:val="singleLevel"/>
    <w:tmpl w:val="CDD5C188"/>
    <w:lvl w:ilvl="0">
      <w:start w:val="1"/>
      <w:numFmt w:val="upperRoman"/>
      <w:suff w:val="space"/>
      <w:lvlText w:val="%1."/>
      <w:lvlJc w:val="left"/>
    </w:lvl>
  </w:abstractNum>
  <w:abstractNum w:abstractNumId="3" w15:restartNumberingAfterBreak="0">
    <w:nsid w:val="F49B24B3"/>
    <w:multiLevelType w:val="singleLevel"/>
    <w:tmpl w:val="F49B24B3"/>
    <w:lvl w:ilvl="0">
      <w:start w:val="3"/>
      <w:numFmt w:val="decimal"/>
      <w:suff w:val="space"/>
      <w:lvlText w:val="%1."/>
      <w:lvlJc w:val="left"/>
    </w:lvl>
  </w:abstractNum>
  <w:abstractNum w:abstractNumId="4" w15:restartNumberingAfterBreak="0">
    <w:nsid w:val="31E164EB"/>
    <w:multiLevelType w:val="singleLevel"/>
    <w:tmpl w:val="31E164EB"/>
    <w:lvl w:ilvl="0">
      <w:start w:val="1"/>
      <w:numFmt w:val="chineseCounting"/>
      <w:suff w:val="nothing"/>
      <w:lvlText w:val="（%1）"/>
      <w:lvlJc w:val="left"/>
      <w:rPr>
        <w:rFonts w:hint="eastAsia"/>
      </w:rPr>
    </w:lvl>
  </w:abstractNum>
  <w:abstractNum w:abstractNumId="5" w15:restartNumberingAfterBreak="0">
    <w:nsid w:val="4F163497"/>
    <w:multiLevelType w:val="hybridMultilevel"/>
    <w:tmpl w:val="4F04C2E0"/>
    <w:lvl w:ilvl="0" w:tplc="0B8C3C1C">
      <w:start w:val="1"/>
      <w:numFmt w:val="decimal"/>
      <w:lvlText w:val="%1)"/>
      <w:lvlJc w:val="left"/>
      <w:pPr>
        <w:ind w:left="480" w:hanging="360"/>
      </w:pPr>
      <w:rPr>
        <w:rFonts w:hint="default"/>
      </w:rPr>
    </w:lvl>
    <w:lvl w:ilvl="1" w:tplc="04090019" w:tentative="1">
      <w:start w:val="1"/>
      <w:numFmt w:val="lowerLetter"/>
      <w:lvlText w:val="%2)"/>
      <w:lvlJc w:val="left"/>
      <w:pPr>
        <w:ind w:left="1000" w:hanging="440"/>
      </w:pPr>
    </w:lvl>
    <w:lvl w:ilvl="2" w:tplc="0409001B" w:tentative="1">
      <w:start w:val="1"/>
      <w:numFmt w:val="lowerRoman"/>
      <w:lvlText w:val="%3."/>
      <w:lvlJc w:val="right"/>
      <w:pPr>
        <w:ind w:left="1440" w:hanging="440"/>
      </w:pPr>
    </w:lvl>
    <w:lvl w:ilvl="3" w:tplc="0409000F" w:tentative="1">
      <w:start w:val="1"/>
      <w:numFmt w:val="decimal"/>
      <w:lvlText w:val="%4."/>
      <w:lvlJc w:val="left"/>
      <w:pPr>
        <w:ind w:left="1880" w:hanging="440"/>
      </w:pPr>
    </w:lvl>
    <w:lvl w:ilvl="4" w:tplc="04090019" w:tentative="1">
      <w:start w:val="1"/>
      <w:numFmt w:val="lowerLetter"/>
      <w:lvlText w:val="%5)"/>
      <w:lvlJc w:val="left"/>
      <w:pPr>
        <w:ind w:left="2320" w:hanging="440"/>
      </w:pPr>
    </w:lvl>
    <w:lvl w:ilvl="5" w:tplc="0409001B" w:tentative="1">
      <w:start w:val="1"/>
      <w:numFmt w:val="lowerRoman"/>
      <w:lvlText w:val="%6."/>
      <w:lvlJc w:val="right"/>
      <w:pPr>
        <w:ind w:left="2760" w:hanging="440"/>
      </w:pPr>
    </w:lvl>
    <w:lvl w:ilvl="6" w:tplc="0409000F" w:tentative="1">
      <w:start w:val="1"/>
      <w:numFmt w:val="decimal"/>
      <w:lvlText w:val="%7."/>
      <w:lvlJc w:val="left"/>
      <w:pPr>
        <w:ind w:left="3200" w:hanging="440"/>
      </w:pPr>
    </w:lvl>
    <w:lvl w:ilvl="7" w:tplc="04090019" w:tentative="1">
      <w:start w:val="1"/>
      <w:numFmt w:val="lowerLetter"/>
      <w:lvlText w:val="%8)"/>
      <w:lvlJc w:val="left"/>
      <w:pPr>
        <w:ind w:left="3640" w:hanging="440"/>
      </w:pPr>
    </w:lvl>
    <w:lvl w:ilvl="8" w:tplc="0409001B" w:tentative="1">
      <w:start w:val="1"/>
      <w:numFmt w:val="lowerRoman"/>
      <w:lvlText w:val="%9."/>
      <w:lvlJc w:val="right"/>
      <w:pPr>
        <w:ind w:left="4080" w:hanging="440"/>
      </w:pPr>
    </w:lvl>
  </w:abstractNum>
  <w:num w:numId="1" w16cid:durableId="127015254">
    <w:abstractNumId w:val="1"/>
  </w:num>
  <w:num w:numId="2" w16cid:durableId="1869876380">
    <w:abstractNumId w:val="4"/>
  </w:num>
  <w:num w:numId="3" w16cid:durableId="245461815">
    <w:abstractNumId w:val="3"/>
  </w:num>
  <w:num w:numId="4" w16cid:durableId="1812332640">
    <w:abstractNumId w:val="0"/>
  </w:num>
  <w:num w:numId="5" w16cid:durableId="1657562888">
    <w:abstractNumId w:val="2"/>
  </w:num>
  <w:num w:numId="6" w16cid:durableId="12508937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M4ZWM3OWE1YjJmNzA4MmQ3OTI4YzdjMmFiYWQ4NWUifQ=="/>
  </w:docVars>
  <w:rsids>
    <w:rsidRoot w:val="00F77096"/>
    <w:rsid w:val="00007540"/>
    <w:rsid w:val="00020151"/>
    <w:rsid w:val="000C1A47"/>
    <w:rsid w:val="00137CFD"/>
    <w:rsid w:val="00173C28"/>
    <w:rsid w:val="001A5AE3"/>
    <w:rsid w:val="001B3B45"/>
    <w:rsid w:val="001E49E6"/>
    <w:rsid w:val="00251FFD"/>
    <w:rsid w:val="002651A6"/>
    <w:rsid w:val="0030574F"/>
    <w:rsid w:val="00323B43"/>
    <w:rsid w:val="003548D9"/>
    <w:rsid w:val="003B65CC"/>
    <w:rsid w:val="003B7404"/>
    <w:rsid w:val="003C6D27"/>
    <w:rsid w:val="003D37D8"/>
    <w:rsid w:val="003F19CF"/>
    <w:rsid w:val="00414A5D"/>
    <w:rsid w:val="004173D2"/>
    <w:rsid w:val="004358AB"/>
    <w:rsid w:val="00437038"/>
    <w:rsid w:val="00467629"/>
    <w:rsid w:val="004920D9"/>
    <w:rsid w:val="004A1B80"/>
    <w:rsid w:val="005149B7"/>
    <w:rsid w:val="005333B8"/>
    <w:rsid w:val="005C3D09"/>
    <w:rsid w:val="005E0040"/>
    <w:rsid w:val="005F5885"/>
    <w:rsid w:val="006274CC"/>
    <w:rsid w:val="00642797"/>
    <w:rsid w:val="006657ED"/>
    <w:rsid w:val="006762F2"/>
    <w:rsid w:val="007072A5"/>
    <w:rsid w:val="00714095"/>
    <w:rsid w:val="0072322E"/>
    <w:rsid w:val="00730140"/>
    <w:rsid w:val="00730946"/>
    <w:rsid w:val="00742E48"/>
    <w:rsid w:val="007731F4"/>
    <w:rsid w:val="00797FF7"/>
    <w:rsid w:val="007A463B"/>
    <w:rsid w:val="007F3FC2"/>
    <w:rsid w:val="008212C9"/>
    <w:rsid w:val="008B7726"/>
    <w:rsid w:val="008D28FF"/>
    <w:rsid w:val="008E21A6"/>
    <w:rsid w:val="008E2F01"/>
    <w:rsid w:val="0096792D"/>
    <w:rsid w:val="00970F25"/>
    <w:rsid w:val="009740FE"/>
    <w:rsid w:val="009B31A0"/>
    <w:rsid w:val="00A4244F"/>
    <w:rsid w:val="00A4283D"/>
    <w:rsid w:val="00A45565"/>
    <w:rsid w:val="00A727B9"/>
    <w:rsid w:val="00B1707D"/>
    <w:rsid w:val="00B70D9D"/>
    <w:rsid w:val="00BB469A"/>
    <w:rsid w:val="00C30701"/>
    <w:rsid w:val="00C43841"/>
    <w:rsid w:val="00C9029E"/>
    <w:rsid w:val="00CB5BC9"/>
    <w:rsid w:val="00CC56A5"/>
    <w:rsid w:val="00D01A7F"/>
    <w:rsid w:val="00D17C9E"/>
    <w:rsid w:val="00D63157"/>
    <w:rsid w:val="00D75B11"/>
    <w:rsid w:val="00DE49C3"/>
    <w:rsid w:val="00DF0012"/>
    <w:rsid w:val="00E27C07"/>
    <w:rsid w:val="00E5639A"/>
    <w:rsid w:val="00E67312"/>
    <w:rsid w:val="00EC1BF0"/>
    <w:rsid w:val="00EE7655"/>
    <w:rsid w:val="00EF4A54"/>
    <w:rsid w:val="00EF785A"/>
    <w:rsid w:val="00F17E84"/>
    <w:rsid w:val="00F2246E"/>
    <w:rsid w:val="00F2512C"/>
    <w:rsid w:val="00F46574"/>
    <w:rsid w:val="00F77096"/>
    <w:rsid w:val="00FC563F"/>
    <w:rsid w:val="00FD3D5A"/>
    <w:rsid w:val="00FF1AE0"/>
    <w:rsid w:val="031853FC"/>
    <w:rsid w:val="09793F4C"/>
    <w:rsid w:val="0C4E6B99"/>
    <w:rsid w:val="0E7F0355"/>
    <w:rsid w:val="0E8C013C"/>
    <w:rsid w:val="0E9D50EE"/>
    <w:rsid w:val="196E4B80"/>
    <w:rsid w:val="1D2F3379"/>
    <w:rsid w:val="22BB6992"/>
    <w:rsid w:val="230C17DE"/>
    <w:rsid w:val="24BA28F8"/>
    <w:rsid w:val="2BD53384"/>
    <w:rsid w:val="3DDF5067"/>
    <w:rsid w:val="49CF0116"/>
    <w:rsid w:val="4B8D6F9A"/>
    <w:rsid w:val="547254FA"/>
    <w:rsid w:val="5DE8292E"/>
    <w:rsid w:val="5E675E80"/>
    <w:rsid w:val="6199173C"/>
    <w:rsid w:val="62272F5A"/>
    <w:rsid w:val="625A6119"/>
    <w:rsid w:val="65884FAB"/>
    <w:rsid w:val="789D4173"/>
    <w:rsid w:val="7F697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8D992"/>
  <w15:docId w15:val="{DB9BE291-74FA-47B8-B2F3-40D73A317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1">
    <w:name w:val="heading 1"/>
    <w:basedOn w:val="a"/>
    <w:next w:val="a"/>
    <w:link w:val="10"/>
    <w:uiPriority w:val="9"/>
    <w:qFormat/>
    <w:pPr>
      <w:adjustRightInd/>
      <w:snapToGrid/>
      <w:spacing w:before="100" w:beforeAutospacing="1" w:after="100" w:afterAutospacing="1"/>
      <w:outlineLvl w:val="0"/>
    </w:pPr>
    <w:rPr>
      <w:rFonts w:ascii="宋体" w:eastAsia="宋体" w:hAnsi="宋体" w:cs="宋体"/>
      <w:b/>
      <w:bCs/>
      <w:kern w:val="36"/>
      <w:sz w:val="48"/>
      <w:szCs w:val="48"/>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pPr>
    <w:rPr>
      <w:sz w:val="18"/>
      <w:szCs w:val="18"/>
    </w:rPr>
  </w:style>
  <w:style w:type="paragraph" w:styleId="a5">
    <w:name w:val="footer"/>
    <w:basedOn w:val="a"/>
    <w:link w:val="a6"/>
    <w:uiPriority w:val="99"/>
    <w:unhideWhenUsed/>
    <w:qFormat/>
    <w:pPr>
      <w:tabs>
        <w:tab w:val="center" w:pos="4153"/>
        <w:tab w:val="right" w:pos="8306"/>
      </w:tabs>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jc w:val="center"/>
    </w:pPr>
    <w:rPr>
      <w:sz w:val="18"/>
      <w:szCs w:val="18"/>
    </w:rPr>
  </w:style>
  <w:style w:type="paragraph" w:styleId="a9">
    <w:name w:val="Normal (Web)"/>
    <w:basedOn w:val="a"/>
    <w:uiPriority w:val="99"/>
    <w:unhideWhenUsed/>
    <w:pPr>
      <w:adjustRightInd/>
      <w:snapToGrid/>
      <w:spacing w:before="100" w:beforeAutospacing="1" w:after="100" w:afterAutospacing="1"/>
    </w:pPr>
    <w:rPr>
      <w:rFonts w:ascii="宋体" w:eastAsia="宋体" w:hAnsi="宋体" w:cs="宋体"/>
      <w:sz w:val="24"/>
      <w:szCs w:val="24"/>
    </w:rPr>
  </w:style>
  <w:style w:type="character" w:styleId="aa">
    <w:name w:val="FollowedHyperlink"/>
    <w:basedOn w:val="a0"/>
    <w:uiPriority w:val="99"/>
    <w:semiHidden/>
    <w:unhideWhenUsed/>
    <w:qFormat/>
    <w:rPr>
      <w:rFonts w:ascii="宋体" w:eastAsia="宋体" w:hAnsi="宋体" w:cs="宋体" w:hint="eastAsia"/>
      <w:color w:val="000000"/>
      <w:spacing w:val="12"/>
      <w:sz w:val="14"/>
      <w:szCs w:val="14"/>
      <w:u w:val="none"/>
    </w:rPr>
  </w:style>
  <w:style w:type="character" w:styleId="ab">
    <w:name w:val="Hyperlink"/>
    <w:basedOn w:val="a0"/>
    <w:uiPriority w:val="99"/>
    <w:unhideWhenUsed/>
    <w:qFormat/>
    <w:rPr>
      <w:color w:val="0000FF"/>
      <w:u w:val="single"/>
    </w:rPr>
  </w:style>
  <w:style w:type="character" w:customStyle="1" w:styleId="apple-converted-space">
    <w:name w:val="apple-converted-space"/>
    <w:basedOn w:val="a0"/>
    <w:qFormat/>
  </w:style>
  <w:style w:type="character" w:customStyle="1" w:styleId="a6">
    <w:name w:val="页脚 字符"/>
    <w:basedOn w:val="a0"/>
    <w:link w:val="a5"/>
    <w:uiPriority w:val="99"/>
    <w:qFormat/>
    <w:rPr>
      <w:rFonts w:ascii="Tahoma" w:hAnsi="Tahoma"/>
      <w:sz w:val="18"/>
      <w:szCs w:val="18"/>
    </w:rPr>
  </w:style>
  <w:style w:type="character" w:customStyle="1" w:styleId="a4">
    <w:name w:val="批注框文本 字符"/>
    <w:basedOn w:val="a0"/>
    <w:link w:val="a3"/>
    <w:uiPriority w:val="99"/>
    <w:semiHidden/>
    <w:qFormat/>
    <w:rPr>
      <w:rFonts w:ascii="Tahoma" w:hAnsi="Tahoma"/>
      <w:sz w:val="18"/>
      <w:szCs w:val="18"/>
    </w:rPr>
  </w:style>
  <w:style w:type="character" w:customStyle="1" w:styleId="a8">
    <w:name w:val="页眉 字符"/>
    <w:basedOn w:val="a0"/>
    <w:link w:val="a7"/>
    <w:uiPriority w:val="99"/>
    <w:qFormat/>
    <w:rPr>
      <w:rFonts w:ascii="Tahoma" w:hAnsi="Tahoma"/>
      <w:sz w:val="18"/>
      <w:szCs w:val="18"/>
    </w:r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a-size-large">
    <w:name w:val="a-size-large"/>
    <w:basedOn w:val="a0"/>
    <w:qFormat/>
  </w:style>
  <w:style w:type="character" w:customStyle="1" w:styleId="a-size-medium">
    <w:name w:val="a-size-medium"/>
    <w:basedOn w:val="a0"/>
    <w:qFormat/>
  </w:style>
  <w:style w:type="character" w:customStyle="1" w:styleId="author">
    <w:name w:val="author"/>
    <w:basedOn w:val="a0"/>
    <w:qFormat/>
  </w:style>
  <w:style w:type="character" w:customStyle="1" w:styleId="a-color-secondary">
    <w:name w:val="a-color-secondary"/>
    <w:basedOn w:val="a0"/>
    <w:qFormat/>
  </w:style>
  <w:style w:type="character" w:customStyle="1" w:styleId="item-name">
    <w:name w:val="item-name"/>
    <w:basedOn w:val="a0"/>
    <w:qFormat/>
    <w:rPr>
      <w:rFonts w:ascii="宋体" w:eastAsia="宋体" w:hAnsi="宋体" w:cs="宋体" w:hint="eastAsia"/>
      <w:color w:val="FFFFFF"/>
    </w:rPr>
  </w:style>
  <w:style w:type="character" w:customStyle="1" w:styleId="item-name1">
    <w:name w:val="item-name1"/>
    <w:basedOn w:val="a0"/>
    <w:qFormat/>
    <w:rPr>
      <w:b/>
      <w:color w:val="FFFFFF"/>
      <w:u w:val="none"/>
      <w:shd w:val="clear" w:color="auto" w:fill="336699"/>
    </w:rPr>
  </w:style>
  <w:style w:type="character" w:customStyle="1" w:styleId="item-name2">
    <w:name w:val="item-name2"/>
    <w:basedOn w:val="a0"/>
    <w:qFormat/>
    <w:rPr>
      <w:color w:val="666666"/>
      <w:sz w:val="14"/>
      <w:szCs w:val="14"/>
    </w:rPr>
  </w:style>
  <w:style w:type="character" w:customStyle="1" w:styleId="item-name3">
    <w:name w:val="item-name3"/>
    <w:basedOn w:val="a0"/>
    <w:qFormat/>
    <w:rPr>
      <w:color w:val="F3F3F3"/>
    </w:rPr>
  </w:style>
  <w:style w:type="character" w:customStyle="1" w:styleId="column-name">
    <w:name w:val="column-name"/>
    <w:basedOn w:val="a0"/>
    <w:qFormat/>
    <w:rPr>
      <w:b/>
      <w:color w:val="000000"/>
      <w:sz w:val="14"/>
      <w:szCs w:val="14"/>
    </w:rPr>
  </w:style>
  <w:style w:type="character" w:customStyle="1" w:styleId="column-name1">
    <w:name w:val="column-name1"/>
    <w:basedOn w:val="a0"/>
    <w:qFormat/>
    <w:rPr>
      <w:b/>
      <w:color w:val="999999"/>
      <w:sz w:val="14"/>
      <w:szCs w:val="14"/>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character" w:customStyle="1" w:styleId="headtitlename">
    <w:name w:val="head_title_name"/>
    <w:basedOn w:val="a0"/>
  </w:style>
  <w:style w:type="character" w:customStyle="1" w:styleId="t1">
    <w:name w:val="t1"/>
    <w:basedOn w:val="a0"/>
  </w:style>
  <w:style w:type="paragraph" w:styleId="ac">
    <w:name w:val="No Spacing"/>
    <w:uiPriority w:val="99"/>
    <w:pPr>
      <w:adjustRightInd w:val="0"/>
      <w:snapToGrid w:val="0"/>
    </w:pPr>
    <w:rPr>
      <w:rFonts w:ascii="Tahoma" w:eastAsia="微软雅黑" w:hAnsi="Tahoma" w:cstheme="minorBidi"/>
      <w:sz w:val="22"/>
      <w:szCs w:val="22"/>
    </w:rPr>
  </w:style>
  <w:style w:type="paragraph" w:styleId="ad">
    <w:name w:val="List Paragraph"/>
    <w:basedOn w:val="a"/>
    <w:uiPriority w:val="99"/>
    <w:pPr>
      <w:ind w:firstLineChars="200" w:firstLine="420"/>
    </w:pPr>
  </w:style>
  <w:style w:type="paragraph" w:styleId="ae">
    <w:name w:val="Revision"/>
    <w:hidden/>
    <w:uiPriority w:val="99"/>
    <w:semiHidden/>
    <w:rsid w:val="001B3B45"/>
    <w:rPr>
      <w:rFonts w:ascii="Tahoma" w:eastAsia="微软雅黑" w:hAnsi="Tahom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822</Words>
  <Characters>4688</Characters>
  <Application>Microsoft Office Word</Application>
  <DocSecurity>0</DocSecurity>
  <Lines>39</Lines>
  <Paragraphs>10</Paragraphs>
  <ScaleCrop>false</ScaleCrop>
  <Company>Microsoft</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yaye deng</cp:lastModifiedBy>
  <cp:revision>7</cp:revision>
  <dcterms:created xsi:type="dcterms:W3CDTF">2022-06-06T03:23:00Z</dcterms:created>
  <dcterms:modified xsi:type="dcterms:W3CDTF">2023-09-19T02:33:00Z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RubyTemplateID" linkTarget="0">
    <vt:lpwstr>6</vt:lpwstr>
  </property>
  <property fmtid="{D5CDD505-2E9C-101B-9397-08002B2CF9AE}" pid="4" name="ICV">
    <vt:lpwstr>667FA8F6990C470D90674B33768BB529</vt:lpwstr>
  </property>
</Properties>
</file>